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5AFDD" w14:textId="77777777" w:rsidR="002800C7" w:rsidRDefault="004839A7">
      <w:pPr>
        <w:spacing w:after="0" w:line="259" w:lineRule="auto"/>
        <w:ind w:left="554" w:firstLine="0"/>
      </w:pPr>
      <w:bookmarkStart w:id="0" w:name="_GoBack"/>
      <w:bookmarkEnd w:id="0"/>
      <w:r>
        <w:rPr>
          <w:color w:val="181717"/>
          <w:sz w:val="64"/>
        </w:rPr>
        <w:t>Cleaning Protocols for Wales</w:t>
      </w:r>
    </w:p>
    <w:p w14:paraId="41C8661C" w14:textId="77777777" w:rsidR="002800C7" w:rsidRDefault="004839A7">
      <w:pPr>
        <w:spacing w:after="0" w:line="233" w:lineRule="auto"/>
        <w:ind w:left="1005" w:right="997" w:firstLine="0"/>
        <w:jc w:val="center"/>
      </w:pPr>
      <w:r>
        <w:rPr>
          <w:color w:val="181717"/>
          <w:sz w:val="64"/>
        </w:rPr>
        <w:t>Self-Catering Properties and Short-Term Lets in the Context of Covid-19</w:t>
      </w:r>
    </w:p>
    <w:p w14:paraId="40021C2F" w14:textId="77777777" w:rsidR="002800C7" w:rsidRDefault="004839A7">
      <w:pPr>
        <w:spacing w:after="518" w:line="259" w:lineRule="auto"/>
        <w:ind w:left="-663" w:right="-832" w:firstLine="0"/>
      </w:pPr>
      <w:r>
        <w:rPr>
          <w:noProof/>
        </w:rPr>
        <mc:AlternateContent>
          <mc:Choice Requires="wpg">
            <w:drawing>
              <wp:inline distT="0" distB="0" distL="0" distR="0" wp14:anchorId="3D438AA9" wp14:editId="632B47D0">
                <wp:extent cx="6679950" cy="4263514"/>
                <wp:effectExtent l="0" t="0" r="0" b="0"/>
                <wp:docPr id="35706" name="Group 35706"/>
                <wp:cNvGraphicFramePr/>
                <a:graphic xmlns:a="http://schemas.openxmlformats.org/drawingml/2006/main">
                  <a:graphicData uri="http://schemas.microsoft.com/office/word/2010/wordprocessingGroup">
                    <wpg:wgp>
                      <wpg:cNvGrpSpPr/>
                      <wpg:grpSpPr>
                        <a:xfrm>
                          <a:off x="0" y="0"/>
                          <a:ext cx="6679950" cy="4263514"/>
                          <a:chOff x="0" y="0"/>
                          <a:chExt cx="6679950" cy="4263514"/>
                        </a:xfrm>
                      </wpg:grpSpPr>
                      <wps:wsp>
                        <wps:cNvPr id="10" name="Rectangle 10"/>
                        <wps:cNvSpPr/>
                        <wps:spPr>
                          <a:xfrm>
                            <a:off x="2848135" y="0"/>
                            <a:ext cx="1165986" cy="455449"/>
                          </a:xfrm>
                          <a:prstGeom prst="rect">
                            <a:avLst/>
                          </a:prstGeom>
                          <a:ln>
                            <a:noFill/>
                          </a:ln>
                        </wps:spPr>
                        <wps:txbx>
                          <w:txbxContent>
                            <w:p w14:paraId="5ED76EB9" w14:textId="77777777" w:rsidR="00093C5E" w:rsidRDefault="00093C5E">
                              <w:pPr>
                                <w:spacing w:after="160" w:line="259" w:lineRule="auto"/>
                                <w:ind w:left="0" w:firstLine="0"/>
                              </w:pPr>
                              <w:r>
                                <w:rPr>
                                  <w:color w:val="181717"/>
                                  <w:spacing w:val="-9"/>
                                  <w:w w:val="104"/>
                                  <w:sz w:val="36"/>
                                </w:rPr>
                                <w:t>version</w:t>
                              </w:r>
                              <w:r>
                                <w:rPr>
                                  <w:color w:val="181717"/>
                                  <w:spacing w:val="13"/>
                                  <w:w w:val="104"/>
                                  <w:sz w:val="36"/>
                                </w:rPr>
                                <w:t xml:space="preserve"> </w:t>
                              </w:r>
                              <w:r>
                                <w:rPr>
                                  <w:color w:val="181717"/>
                                  <w:spacing w:val="-9"/>
                                  <w:w w:val="104"/>
                                  <w:sz w:val="36"/>
                                </w:rPr>
                                <w:t>2</w:t>
                              </w:r>
                            </w:p>
                          </w:txbxContent>
                        </wps:txbx>
                        <wps:bodyPr horzOverflow="overflow" vert="horz" lIns="0" tIns="0" rIns="0" bIns="0" rtlCol="0">
                          <a:noAutofit/>
                        </wps:bodyPr>
                      </wps:wsp>
                      <wps:wsp>
                        <wps:cNvPr id="13" name="Shape 13"/>
                        <wps:cNvSpPr/>
                        <wps:spPr>
                          <a:xfrm>
                            <a:off x="0" y="547666"/>
                            <a:ext cx="3268908" cy="1806042"/>
                          </a:xfrm>
                          <a:custGeom>
                            <a:avLst/>
                            <a:gdLst/>
                            <a:ahLst/>
                            <a:cxnLst/>
                            <a:rect l="0" t="0" r="0" b="0"/>
                            <a:pathLst>
                              <a:path w="3268908" h="1806042">
                                <a:moveTo>
                                  <a:pt x="1033018" y="31204"/>
                                </a:moveTo>
                                <a:cubicBezTo>
                                  <a:pt x="1476083" y="55512"/>
                                  <a:pt x="1830311" y="370916"/>
                                  <a:pt x="2059102" y="637832"/>
                                </a:cubicBezTo>
                                <a:cubicBezTo>
                                  <a:pt x="2287892" y="904761"/>
                                  <a:pt x="2443887" y="1102348"/>
                                  <a:pt x="2700401" y="1258341"/>
                                </a:cubicBezTo>
                                <a:cubicBezTo>
                                  <a:pt x="2890568" y="1373975"/>
                                  <a:pt x="3223844" y="1361155"/>
                                  <a:pt x="3264760" y="1359101"/>
                                </a:cubicBezTo>
                                <a:lnTo>
                                  <a:pt x="3268908" y="1358875"/>
                                </a:lnTo>
                                <a:lnTo>
                                  <a:pt x="3268908" y="1358880"/>
                                </a:lnTo>
                                <a:lnTo>
                                  <a:pt x="3264802" y="1361071"/>
                                </a:lnTo>
                                <a:cubicBezTo>
                                  <a:pt x="3224406" y="1382639"/>
                                  <a:pt x="2897990" y="1557111"/>
                                  <a:pt x="2794000" y="1618856"/>
                                </a:cubicBezTo>
                                <a:cubicBezTo>
                                  <a:pt x="2683078" y="1684719"/>
                                  <a:pt x="2443887" y="1806042"/>
                                  <a:pt x="2239366" y="1806042"/>
                                </a:cubicBezTo>
                                <a:cubicBezTo>
                                  <a:pt x="2034832" y="1806042"/>
                                  <a:pt x="1767916" y="1656982"/>
                                  <a:pt x="1189012" y="1119683"/>
                                </a:cubicBezTo>
                                <a:cubicBezTo>
                                  <a:pt x="610108" y="582371"/>
                                  <a:pt x="346647" y="578904"/>
                                  <a:pt x="284251" y="561569"/>
                                </a:cubicBezTo>
                                <a:cubicBezTo>
                                  <a:pt x="221856" y="544246"/>
                                  <a:pt x="0" y="578904"/>
                                  <a:pt x="0" y="578904"/>
                                </a:cubicBezTo>
                                <a:cubicBezTo>
                                  <a:pt x="0" y="578904"/>
                                  <a:pt x="464515" y="0"/>
                                  <a:pt x="1033018" y="31204"/>
                                </a:cubicBezTo>
                                <a:close/>
                              </a:path>
                            </a:pathLst>
                          </a:custGeom>
                          <a:ln w="0" cap="flat">
                            <a:miter lim="127000"/>
                          </a:ln>
                        </wps:spPr>
                        <wps:style>
                          <a:lnRef idx="0">
                            <a:srgbClr val="000000">
                              <a:alpha val="0"/>
                            </a:srgbClr>
                          </a:lnRef>
                          <a:fillRef idx="1">
                            <a:srgbClr val="2D5F4E"/>
                          </a:fillRef>
                          <a:effectRef idx="0">
                            <a:scrgbClr r="0" g="0" b="0"/>
                          </a:effectRef>
                          <a:fontRef idx="none"/>
                        </wps:style>
                        <wps:bodyPr/>
                      </wps:wsp>
                      <wps:wsp>
                        <wps:cNvPr id="14" name="Shape 14"/>
                        <wps:cNvSpPr/>
                        <wps:spPr>
                          <a:xfrm>
                            <a:off x="3411035" y="1375924"/>
                            <a:ext cx="3268916" cy="1804092"/>
                          </a:xfrm>
                          <a:custGeom>
                            <a:avLst/>
                            <a:gdLst/>
                            <a:ahLst/>
                            <a:cxnLst/>
                            <a:rect l="0" t="0" r="0" b="0"/>
                            <a:pathLst>
                              <a:path w="3268916" h="1804092">
                                <a:moveTo>
                                  <a:pt x="1029551" y="0"/>
                                </a:moveTo>
                                <a:cubicBezTo>
                                  <a:pt x="1234072" y="0"/>
                                  <a:pt x="1501000" y="149047"/>
                                  <a:pt x="2079905" y="686359"/>
                                </a:cubicBezTo>
                                <a:cubicBezTo>
                                  <a:pt x="2658809" y="1223670"/>
                                  <a:pt x="2922257" y="1227138"/>
                                  <a:pt x="2984665" y="1244461"/>
                                </a:cubicBezTo>
                                <a:cubicBezTo>
                                  <a:pt x="3043160" y="1260712"/>
                                  <a:pt x="3241807" y="1231267"/>
                                  <a:pt x="3266410" y="1227523"/>
                                </a:cubicBezTo>
                                <a:lnTo>
                                  <a:pt x="3268916" y="1227138"/>
                                </a:lnTo>
                                <a:lnTo>
                                  <a:pt x="3268916" y="1227138"/>
                                </a:lnTo>
                                <a:lnTo>
                                  <a:pt x="3263561" y="1233631"/>
                                </a:lnTo>
                                <a:cubicBezTo>
                                  <a:pt x="3210446" y="1297118"/>
                                  <a:pt x="2768870" y="1804092"/>
                                  <a:pt x="2235899" y="1774851"/>
                                </a:cubicBezTo>
                                <a:cubicBezTo>
                                  <a:pt x="1792834" y="1750530"/>
                                  <a:pt x="1438605" y="1435126"/>
                                  <a:pt x="1209815" y="1168197"/>
                                </a:cubicBezTo>
                                <a:cubicBezTo>
                                  <a:pt x="981024" y="901293"/>
                                  <a:pt x="825030" y="703694"/>
                                  <a:pt x="568503" y="547700"/>
                                </a:cubicBezTo>
                                <a:cubicBezTo>
                                  <a:pt x="365658" y="424345"/>
                                  <a:pt x="0" y="447180"/>
                                  <a:pt x="0" y="447180"/>
                                </a:cubicBezTo>
                                <a:cubicBezTo>
                                  <a:pt x="0" y="447180"/>
                                  <a:pt x="363994" y="253047"/>
                                  <a:pt x="474916" y="187185"/>
                                </a:cubicBezTo>
                                <a:cubicBezTo>
                                  <a:pt x="585838" y="121323"/>
                                  <a:pt x="825030" y="0"/>
                                  <a:pt x="1029551" y="0"/>
                                </a:cubicBezTo>
                                <a:close/>
                              </a:path>
                            </a:pathLst>
                          </a:custGeom>
                          <a:ln w="0" cap="flat">
                            <a:miter lim="127000"/>
                          </a:ln>
                        </wps:spPr>
                        <wps:style>
                          <a:lnRef idx="0">
                            <a:srgbClr val="000000">
                              <a:alpha val="0"/>
                            </a:srgbClr>
                          </a:lnRef>
                          <a:fillRef idx="1">
                            <a:srgbClr val="2D5F4E"/>
                          </a:fillRef>
                          <a:effectRef idx="0">
                            <a:scrgbClr r="0" g="0" b="0"/>
                          </a:effectRef>
                          <a:fontRef idx="none"/>
                        </wps:style>
                        <wps:bodyPr/>
                      </wps:wsp>
                      <wps:wsp>
                        <wps:cNvPr id="15" name="Shape 15"/>
                        <wps:cNvSpPr/>
                        <wps:spPr>
                          <a:xfrm>
                            <a:off x="0" y="2457474"/>
                            <a:ext cx="3268908" cy="1806039"/>
                          </a:xfrm>
                          <a:custGeom>
                            <a:avLst/>
                            <a:gdLst/>
                            <a:ahLst/>
                            <a:cxnLst/>
                            <a:rect l="0" t="0" r="0" b="0"/>
                            <a:pathLst>
                              <a:path w="3268908" h="1806039">
                                <a:moveTo>
                                  <a:pt x="2239341" y="0"/>
                                </a:moveTo>
                                <a:lnTo>
                                  <a:pt x="2239400" y="0"/>
                                </a:lnTo>
                                <a:lnTo>
                                  <a:pt x="2317368" y="5339"/>
                                </a:lnTo>
                                <a:cubicBezTo>
                                  <a:pt x="2501680" y="29462"/>
                                  <a:pt x="2696944" y="129553"/>
                                  <a:pt x="2794000" y="187183"/>
                                </a:cubicBezTo>
                                <a:cubicBezTo>
                                  <a:pt x="2897990" y="248941"/>
                                  <a:pt x="3224406" y="423414"/>
                                  <a:pt x="3264802" y="444981"/>
                                </a:cubicBezTo>
                                <a:lnTo>
                                  <a:pt x="3268908" y="447173"/>
                                </a:lnTo>
                                <a:lnTo>
                                  <a:pt x="3268908" y="447177"/>
                                </a:lnTo>
                                <a:lnTo>
                                  <a:pt x="3264760" y="446951"/>
                                </a:lnTo>
                                <a:cubicBezTo>
                                  <a:pt x="3223844" y="444895"/>
                                  <a:pt x="2890568" y="432064"/>
                                  <a:pt x="2700401" y="547698"/>
                                </a:cubicBezTo>
                                <a:cubicBezTo>
                                  <a:pt x="2443887" y="703692"/>
                                  <a:pt x="2287892" y="901292"/>
                                  <a:pt x="2059102" y="1168207"/>
                                </a:cubicBezTo>
                                <a:cubicBezTo>
                                  <a:pt x="1830311" y="1435123"/>
                                  <a:pt x="1476083" y="1750527"/>
                                  <a:pt x="1033018" y="1774848"/>
                                </a:cubicBezTo>
                                <a:cubicBezTo>
                                  <a:pt x="464515" y="1806039"/>
                                  <a:pt x="0" y="1227135"/>
                                  <a:pt x="0" y="1227135"/>
                                </a:cubicBezTo>
                                <a:cubicBezTo>
                                  <a:pt x="0" y="1227135"/>
                                  <a:pt x="221856" y="1261794"/>
                                  <a:pt x="284251" y="1244471"/>
                                </a:cubicBezTo>
                                <a:cubicBezTo>
                                  <a:pt x="346647" y="1227135"/>
                                  <a:pt x="610108" y="1223681"/>
                                  <a:pt x="1189012" y="686369"/>
                                </a:cubicBezTo>
                                <a:cubicBezTo>
                                  <a:pt x="1695553" y="216211"/>
                                  <a:pt x="1963228" y="43326"/>
                                  <a:pt x="2159254" y="7451"/>
                                </a:cubicBezTo>
                                <a:lnTo>
                                  <a:pt x="2239341" y="0"/>
                                </a:lnTo>
                                <a:close/>
                              </a:path>
                            </a:pathLst>
                          </a:custGeom>
                          <a:ln w="0" cap="flat">
                            <a:miter lim="127000"/>
                          </a:ln>
                        </wps:spPr>
                        <wps:style>
                          <a:lnRef idx="0">
                            <a:srgbClr val="000000">
                              <a:alpha val="0"/>
                            </a:srgbClr>
                          </a:lnRef>
                          <a:fillRef idx="1">
                            <a:srgbClr val="473D81"/>
                          </a:fillRef>
                          <a:effectRef idx="0">
                            <a:scrgbClr r="0" g="0" b="0"/>
                          </a:effectRef>
                          <a:fontRef idx="none"/>
                        </wps:style>
                        <wps:bodyPr/>
                      </wps:wsp>
                      <wps:wsp>
                        <wps:cNvPr id="16" name="Shape 16"/>
                        <wps:cNvSpPr/>
                        <wps:spPr>
                          <a:xfrm>
                            <a:off x="3411035" y="1617302"/>
                            <a:ext cx="3268916" cy="1804090"/>
                          </a:xfrm>
                          <a:custGeom>
                            <a:avLst/>
                            <a:gdLst/>
                            <a:ahLst/>
                            <a:cxnLst/>
                            <a:rect l="0" t="0" r="0" b="0"/>
                            <a:pathLst>
                              <a:path w="3268916" h="1804090">
                                <a:moveTo>
                                  <a:pt x="2235899" y="29242"/>
                                </a:moveTo>
                                <a:cubicBezTo>
                                  <a:pt x="2768870" y="0"/>
                                  <a:pt x="3210446" y="506975"/>
                                  <a:pt x="3263561" y="570461"/>
                                </a:cubicBezTo>
                                <a:lnTo>
                                  <a:pt x="3268916" y="576954"/>
                                </a:lnTo>
                                <a:lnTo>
                                  <a:pt x="3268916" y="576955"/>
                                </a:lnTo>
                                <a:lnTo>
                                  <a:pt x="3266410" y="576570"/>
                                </a:lnTo>
                                <a:cubicBezTo>
                                  <a:pt x="3241807" y="572826"/>
                                  <a:pt x="3043160" y="543379"/>
                                  <a:pt x="2984665" y="559619"/>
                                </a:cubicBezTo>
                                <a:cubicBezTo>
                                  <a:pt x="2922257" y="576955"/>
                                  <a:pt x="2658809" y="580409"/>
                                  <a:pt x="2079905" y="1117721"/>
                                </a:cubicBezTo>
                                <a:cubicBezTo>
                                  <a:pt x="1573363" y="1587868"/>
                                  <a:pt x="1305679" y="1760761"/>
                                  <a:pt x="1109659" y="1796638"/>
                                </a:cubicBezTo>
                                <a:lnTo>
                                  <a:pt x="1029584" y="1804090"/>
                                </a:lnTo>
                                <a:lnTo>
                                  <a:pt x="1029505" y="1804090"/>
                                </a:lnTo>
                                <a:lnTo>
                                  <a:pt x="951549" y="1798750"/>
                                </a:lnTo>
                                <a:cubicBezTo>
                                  <a:pt x="767236" y="1774625"/>
                                  <a:pt x="571973" y="1674525"/>
                                  <a:pt x="474916" y="1616907"/>
                                </a:cubicBezTo>
                                <a:cubicBezTo>
                                  <a:pt x="363994" y="1551032"/>
                                  <a:pt x="0" y="1356912"/>
                                  <a:pt x="0" y="1356912"/>
                                </a:cubicBezTo>
                                <a:cubicBezTo>
                                  <a:pt x="0" y="1356912"/>
                                  <a:pt x="365658" y="1379734"/>
                                  <a:pt x="568503" y="1256392"/>
                                </a:cubicBezTo>
                                <a:cubicBezTo>
                                  <a:pt x="825030" y="1100398"/>
                                  <a:pt x="981024" y="902799"/>
                                  <a:pt x="1209815" y="635883"/>
                                </a:cubicBezTo>
                                <a:cubicBezTo>
                                  <a:pt x="1438605" y="368954"/>
                                  <a:pt x="1792834" y="53562"/>
                                  <a:pt x="2235899" y="29242"/>
                                </a:cubicBezTo>
                                <a:close/>
                              </a:path>
                            </a:pathLst>
                          </a:custGeom>
                          <a:ln w="0" cap="flat">
                            <a:miter lim="127000"/>
                          </a:ln>
                        </wps:spPr>
                        <wps:style>
                          <a:lnRef idx="0">
                            <a:srgbClr val="000000">
                              <a:alpha val="0"/>
                            </a:srgbClr>
                          </a:lnRef>
                          <a:fillRef idx="1">
                            <a:srgbClr val="473D81"/>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438AA9" id="Group 35706" o:spid="_x0000_s1026" style="width:526pt;height:335.7pt;mso-position-horizontal-relative:char;mso-position-vertical-relative:line" coordsize="66799,4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">
                <v:rect id="Rectangle 10" o:spid="_x0000_s1027" style="position:absolute;left:28481;width:11660;height: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ED76EB9" w14:textId="77777777" w:rsidR="00093C5E" w:rsidRDefault="00093C5E">
                        <w:pPr>
                          <w:spacing w:after="160" w:line="259" w:lineRule="auto"/>
                          <w:ind w:left="0" w:firstLine="0"/>
                        </w:pPr>
                        <w:proofErr w:type="gramStart"/>
                        <w:r>
                          <w:rPr>
                            <w:color w:val="181717"/>
                            <w:spacing w:val="-9"/>
                            <w:w w:val="104"/>
                            <w:sz w:val="36"/>
                          </w:rPr>
                          <w:t>version</w:t>
                        </w:r>
                        <w:proofErr w:type="gramEnd"/>
                        <w:r>
                          <w:rPr>
                            <w:color w:val="181717"/>
                            <w:spacing w:val="13"/>
                            <w:w w:val="104"/>
                            <w:sz w:val="36"/>
                          </w:rPr>
                          <w:t xml:space="preserve"> </w:t>
                        </w:r>
                        <w:r>
                          <w:rPr>
                            <w:color w:val="181717"/>
                            <w:spacing w:val="-9"/>
                            <w:w w:val="104"/>
                            <w:sz w:val="36"/>
                          </w:rPr>
                          <w:t>2</w:t>
                        </w:r>
                      </w:p>
                    </w:txbxContent>
                  </v:textbox>
                </v:rect>
                <v:shape id="Shape 13" o:spid="_x0000_s1028" style="position:absolute;top:5476;width:32689;height:18061;visibility:visible;mso-wrap-style:square;v-text-anchor:top" coordsize="3268908,180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" path="m1033018,31204v443065,24308,797293,339712,1026084,606628c2287892,904761,2443887,1102348,2700401,1258341v190167,115634,523443,102814,564359,100760l3268908,1358875r,5l3264802,1361071v-40396,21568,-366812,196040,-470802,257785c2683078,1684719,2443887,1806042,2239366,1806042v-204534,,-471450,-149060,-1050354,-686359c610108,582371,346647,578904,284251,561569,221856,544246,,578904,,578904,,578904,464515,,1033018,31204xe" fillcolor="#2d5f4e" stroked="f" strokeweight="0">
                  <v:stroke miterlimit="83231f" joinstyle="miter"/>
                  <v:path arrowok="t" textboxrect="0,0,3268908,1806042"/>
                </v:shape>
                <v:shape id="Shape 14" o:spid="_x0000_s1029" style="position:absolute;left:34110;top:13759;width:32689;height:18041;visibility:visible;mso-wrap-style:square;v-text-anchor:top" coordsize="3268916,180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" path="m1029551,v204521,,471449,149047,1050354,686359c2658809,1223670,2922257,1227138,2984665,1244461v58495,16251,257142,-13194,281745,-16938l3268916,1227138r,l3263561,1233631v-53115,63487,-494691,570461,-1027662,541220c1792834,1750530,1438605,1435126,1209815,1168197,981024,901293,825030,703694,568503,547700,365658,424345,,447180,,447180v,,363994,-194133,474916,-259995c585838,121323,825030,,1029551,xe" fillcolor="#2d5f4e" stroked="f" strokeweight="0">
                  <v:stroke miterlimit="83231f" joinstyle="miter"/>
                  <v:path arrowok="t" textboxrect="0,0,3268916,1804092"/>
                </v:shape>
                <v:shape id="Shape 15" o:spid="_x0000_s1030" style="position:absolute;top:24574;width:32689;height:18061;visibility:visible;mso-wrap-style:square;v-text-anchor:top" coordsize="3268908,180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" path="m2239341,r59,l2317368,5339v184312,24123,379576,124214,476632,181844c2897990,248941,3224406,423414,3264802,444981r4106,2192l3268908,447177r-4148,-226c3223844,444895,2890568,432064,2700401,547698v-256514,155994,-412509,353594,-641299,620509c1830311,1435123,1476083,1750527,1033018,1774848,464515,1806039,,1227135,,1227135v,,221856,34659,284251,17336c346647,1227135,610108,1223681,1189012,686369,1695553,216211,1963228,43326,2159254,7451l2239341,xe" fillcolor="#473d81" stroked="f" strokeweight="0">
                  <v:stroke miterlimit="83231f" joinstyle="miter"/>
                  <v:path arrowok="t" textboxrect="0,0,3268908,1806039"/>
                </v:shape>
                <v:shape id="Shape 16" o:spid="_x0000_s1031" style="position:absolute;left:34110;top:16173;width:32689;height:18040;visibility:visible;mso-wrap-style:square;v-text-anchor:top" coordsize="3268916,180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" path="m2235899,29242c2768870,,3210446,506975,3263561,570461r5355,6493l3268916,576955r-2506,-385c3241807,572826,3043160,543379,2984665,559619v-62408,17336,-325856,20790,-904760,558102c1573363,1587868,1305679,1760761,1109659,1796638r-80075,7452l1029505,1804090r-77956,-5340c767236,1774625,571973,1674525,474916,1616907,363994,1551032,,1356912,,1356912v,,365658,22822,568503,-100520c825030,1100398,981024,902799,1209815,635883,1438605,368954,1792834,53562,2235899,29242xe" fillcolor="#473d81" stroked="f" strokeweight="0">
                  <v:stroke miterlimit="83231f" joinstyle="miter"/>
                  <v:path arrowok="t" textboxrect="0,0,3268916,1804090"/>
                </v:shape>
                <w10:anchorlock/>
              </v:group>
            </w:pict>
          </mc:Fallback>
        </mc:AlternateContent>
      </w:r>
    </w:p>
    <w:p w14:paraId="2C001303" w14:textId="77777777" w:rsidR="002800C7" w:rsidRDefault="004839A7">
      <w:pPr>
        <w:spacing w:after="0" w:line="259" w:lineRule="auto"/>
        <w:ind w:left="5824" w:right="-831" w:firstLine="0"/>
      </w:pPr>
      <w:r>
        <w:rPr>
          <w:noProof/>
        </w:rPr>
        <w:drawing>
          <wp:inline distT="0" distB="0" distL="0" distR="0" wp14:anchorId="0E6EEF46" wp14:editId="50DE1BCF">
            <wp:extent cx="2561198" cy="1633962"/>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stretch>
                      <a:fillRect/>
                    </a:stretch>
                  </pic:blipFill>
                  <pic:spPr>
                    <a:xfrm>
                      <a:off x="0" y="0"/>
                      <a:ext cx="2561198" cy="1633962"/>
                    </a:xfrm>
                    <a:prstGeom prst="rect">
                      <a:avLst/>
                    </a:prstGeom>
                  </pic:spPr>
                </pic:pic>
              </a:graphicData>
            </a:graphic>
          </wp:inline>
        </w:drawing>
      </w:r>
    </w:p>
    <w:p w14:paraId="19E62F10" w14:textId="77777777" w:rsidR="002800C7" w:rsidRDefault="002800C7">
      <w:pPr>
        <w:sectPr w:rsidR="002800C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655" w:left="1440" w:header="720" w:footer="720" w:gutter="0"/>
          <w:cols w:space="720"/>
        </w:sectPr>
      </w:pPr>
    </w:p>
    <w:p w14:paraId="2EA82B8A" w14:textId="77777777" w:rsidR="002800C7" w:rsidRDefault="004839A7">
      <w:pPr>
        <w:spacing w:after="0" w:line="242" w:lineRule="auto"/>
        <w:ind w:left="0" w:firstLine="0"/>
      </w:pPr>
      <w:r>
        <w:rPr>
          <w:b/>
          <w:sz w:val="40"/>
        </w:rPr>
        <w:lastRenderedPageBreak/>
        <w:t>Cleaning Protocols for Self-Catering Properties and Short-Term Lets in the Context of Covid-19</w:t>
      </w:r>
    </w:p>
    <w:p w14:paraId="049B25DA" w14:textId="77777777" w:rsidR="002800C7" w:rsidRDefault="004839A7">
      <w:pPr>
        <w:spacing w:after="160" w:line="259" w:lineRule="auto"/>
        <w:ind w:left="0" w:firstLine="0"/>
      </w:pPr>
      <w:r>
        <w:t xml:space="preserve"> </w:t>
      </w:r>
    </w:p>
    <w:p w14:paraId="4F07D211" w14:textId="77777777" w:rsidR="002800C7" w:rsidRDefault="004839A7">
      <w:pPr>
        <w:spacing w:after="160" w:line="259" w:lineRule="auto"/>
        <w:ind w:left="0" w:firstLine="0"/>
      </w:pPr>
      <w:r>
        <w:t xml:space="preserve"> </w:t>
      </w:r>
    </w:p>
    <w:p w14:paraId="7A12C704" w14:textId="77777777" w:rsidR="002800C7" w:rsidRDefault="004839A7">
      <w:pPr>
        <w:spacing w:after="160" w:line="259" w:lineRule="auto"/>
        <w:ind w:left="0" w:firstLine="0"/>
      </w:pPr>
      <w:r>
        <w:t xml:space="preserve"> </w:t>
      </w:r>
    </w:p>
    <w:p w14:paraId="3D69D36C" w14:textId="77777777" w:rsidR="002800C7" w:rsidRDefault="004839A7">
      <w:pPr>
        <w:spacing w:after="155" w:line="259" w:lineRule="auto"/>
        <w:ind w:left="0" w:firstLine="0"/>
      </w:pPr>
      <w:r>
        <w:t xml:space="preserve"> </w:t>
      </w:r>
    </w:p>
    <w:p w14:paraId="1FE0B086" w14:textId="77777777" w:rsidR="002800C7" w:rsidRDefault="004839A7">
      <w:pPr>
        <w:spacing w:after="160" w:line="259" w:lineRule="auto"/>
        <w:ind w:left="0" w:firstLine="0"/>
      </w:pPr>
      <w:r>
        <w:t xml:space="preserve"> </w:t>
      </w:r>
    </w:p>
    <w:p w14:paraId="09E0D9CD" w14:textId="77777777" w:rsidR="002800C7" w:rsidRDefault="004839A7">
      <w:pPr>
        <w:spacing w:after="160" w:line="259" w:lineRule="auto"/>
        <w:ind w:left="0" w:firstLine="0"/>
      </w:pPr>
      <w:r>
        <w:t xml:space="preserve"> </w:t>
      </w:r>
    </w:p>
    <w:p w14:paraId="12104E24" w14:textId="77777777" w:rsidR="002800C7" w:rsidRDefault="004839A7">
      <w:pPr>
        <w:spacing w:after="155" w:line="259" w:lineRule="auto"/>
        <w:ind w:left="0" w:firstLine="0"/>
      </w:pPr>
      <w:r>
        <w:t xml:space="preserve"> </w:t>
      </w:r>
    </w:p>
    <w:p w14:paraId="16926531" w14:textId="77777777" w:rsidR="002800C7" w:rsidRDefault="004839A7">
      <w:pPr>
        <w:spacing w:after="160" w:line="259" w:lineRule="auto"/>
        <w:ind w:left="0" w:firstLine="0"/>
      </w:pPr>
      <w:r>
        <w:t xml:space="preserve"> </w:t>
      </w:r>
    </w:p>
    <w:p w14:paraId="0940BF6D" w14:textId="77777777" w:rsidR="002800C7" w:rsidRDefault="004839A7">
      <w:pPr>
        <w:spacing w:after="160" w:line="259" w:lineRule="auto"/>
        <w:ind w:left="0" w:firstLine="0"/>
      </w:pPr>
      <w:r>
        <w:t xml:space="preserve"> </w:t>
      </w:r>
    </w:p>
    <w:p w14:paraId="13FC7C09" w14:textId="77777777" w:rsidR="002800C7" w:rsidRDefault="004839A7">
      <w:pPr>
        <w:spacing w:after="160" w:line="259" w:lineRule="auto"/>
        <w:ind w:left="0" w:firstLine="0"/>
      </w:pPr>
      <w:r>
        <w:t xml:space="preserve"> </w:t>
      </w:r>
    </w:p>
    <w:p w14:paraId="582F2B07" w14:textId="77777777" w:rsidR="002800C7" w:rsidRDefault="004839A7">
      <w:pPr>
        <w:spacing w:after="155" w:line="259" w:lineRule="auto"/>
        <w:ind w:left="0" w:firstLine="0"/>
      </w:pPr>
      <w:r>
        <w:t xml:space="preserve"> </w:t>
      </w:r>
    </w:p>
    <w:p w14:paraId="24928981" w14:textId="77777777" w:rsidR="002800C7" w:rsidRDefault="004839A7">
      <w:pPr>
        <w:spacing w:after="160" w:line="259" w:lineRule="auto"/>
        <w:ind w:left="0" w:firstLine="0"/>
      </w:pPr>
      <w:r>
        <w:t xml:space="preserve"> </w:t>
      </w:r>
    </w:p>
    <w:p w14:paraId="24B1EB2A" w14:textId="77777777" w:rsidR="002800C7" w:rsidRDefault="004839A7">
      <w:pPr>
        <w:spacing w:after="160" w:line="259" w:lineRule="auto"/>
        <w:ind w:left="0" w:firstLine="0"/>
      </w:pPr>
      <w:r>
        <w:t xml:space="preserve"> </w:t>
      </w:r>
    </w:p>
    <w:p w14:paraId="589760CE" w14:textId="77777777" w:rsidR="002800C7" w:rsidRDefault="004839A7">
      <w:pPr>
        <w:spacing w:after="155" w:line="259" w:lineRule="auto"/>
        <w:ind w:left="0" w:firstLine="0"/>
      </w:pPr>
      <w:r>
        <w:t xml:space="preserve"> </w:t>
      </w:r>
    </w:p>
    <w:p w14:paraId="4269A1AB" w14:textId="77777777" w:rsidR="002800C7" w:rsidRDefault="004839A7">
      <w:pPr>
        <w:spacing w:after="160" w:line="259" w:lineRule="auto"/>
        <w:ind w:left="0" w:firstLine="0"/>
      </w:pPr>
      <w:r>
        <w:t xml:space="preserve"> </w:t>
      </w:r>
    </w:p>
    <w:p w14:paraId="696BE700" w14:textId="77777777" w:rsidR="002800C7" w:rsidRDefault="004839A7">
      <w:pPr>
        <w:spacing w:after="160" w:line="259" w:lineRule="auto"/>
        <w:ind w:left="0" w:firstLine="0"/>
      </w:pPr>
      <w:r>
        <w:t xml:space="preserve"> </w:t>
      </w:r>
    </w:p>
    <w:p w14:paraId="6B89C895" w14:textId="77777777" w:rsidR="002800C7" w:rsidRDefault="004839A7">
      <w:pPr>
        <w:spacing w:after="160" w:line="259" w:lineRule="auto"/>
        <w:ind w:left="0" w:firstLine="0"/>
      </w:pPr>
      <w:r>
        <w:t xml:space="preserve"> </w:t>
      </w:r>
    </w:p>
    <w:p w14:paraId="1FE0F750" w14:textId="77777777" w:rsidR="002800C7" w:rsidRDefault="004839A7">
      <w:pPr>
        <w:spacing w:after="155" w:line="259" w:lineRule="auto"/>
        <w:ind w:left="0" w:firstLine="0"/>
      </w:pPr>
      <w:r>
        <w:t xml:space="preserve"> </w:t>
      </w:r>
    </w:p>
    <w:p w14:paraId="147C8338" w14:textId="77777777" w:rsidR="002800C7" w:rsidRDefault="004839A7">
      <w:pPr>
        <w:spacing w:after="160" w:line="259" w:lineRule="auto"/>
        <w:ind w:left="0" w:firstLine="0"/>
      </w:pPr>
      <w:r>
        <w:t xml:space="preserve"> </w:t>
      </w:r>
    </w:p>
    <w:p w14:paraId="07C2B5F1" w14:textId="77777777" w:rsidR="002800C7" w:rsidRDefault="004839A7">
      <w:pPr>
        <w:spacing w:after="160" w:line="259" w:lineRule="auto"/>
        <w:ind w:left="0" w:firstLine="0"/>
      </w:pPr>
      <w:r>
        <w:t xml:space="preserve"> </w:t>
      </w:r>
    </w:p>
    <w:p w14:paraId="53CA93AD" w14:textId="77777777" w:rsidR="002800C7" w:rsidRDefault="004839A7">
      <w:pPr>
        <w:spacing w:after="155" w:line="259" w:lineRule="auto"/>
        <w:ind w:left="0" w:firstLine="0"/>
      </w:pPr>
      <w:r>
        <w:t xml:space="preserve"> </w:t>
      </w:r>
    </w:p>
    <w:p w14:paraId="1D90255F" w14:textId="77777777" w:rsidR="002800C7" w:rsidRDefault="004839A7">
      <w:pPr>
        <w:spacing w:after="160" w:line="259" w:lineRule="auto"/>
        <w:ind w:left="0" w:firstLine="0"/>
      </w:pPr>
      <w:r>
        <w:t xml:space="preserve"> </w:t>
      </w:r>
    </w:p>
    <w:p w14:paraId="3DF678F7" w14:textId="77777777" w:rsidR="002800C7" w:rsidRDefault="004839A7">
      <w:pPr>
        <w:spacing w:after="160" w:line="259" w:lineRule="auto"/>
        <w:ind w:left="0" w:firstLine="0"/>
      </w:pPr>
      <w:r>
        <w:t xml:space="preserve"> </w:t>
      </w:r>
    </w:p>
    <w:p w14:paraId="338B7233" w14:textId="77777777" w:rsidR="002800C7" w:rsidRDefault="004839A7">
      <w:pPr>
        <w:spacing w:after="160" w:line="259" w:lineRule="auto"/>
        <w:ind w:left="0" w:firstLine="0"/>
      </w:pPr>
      <w:r>
        <w:t xml:space="preserve"> </w:t>
      </w:r>
    </w:p>
    <w:p w14:paraId="07A8D989" w14:textId="77777777" w:rsidR="002800C7" w:rsidRDefault="004839A7">
      <w:pPr>
        <w:spacing w:after="165"/>
        <w:ind w:left="-5" w:right="3"/>
      </w:pPr>
      <w:r>
        <w:t xml:space="preserve">Issued June 19 2020 </w:t>
      </w:r>
    </w:p>
    <w:p w14:paraId="73AE096D" w14:textId="77777777" w:rsidR="002800C7" w:rsidRDefault="004839A7">
      <w:pPr>
        <w:spacing w:after="170"/>
        <w:ind w:left="-5" w:right="3"/>
      </w:pPr>
      <w:r>
        <w:t xml:space="preserve">Version 2 </w:t>
      </w:r>
    </w:p>
    <w:p w14:paraId="143B2319" w14:textId="77777777" w:rsidR="000F0318" w:rsidRDefault="004839A7">
      <w:pPr>
        <w:spacing w:after="0" w:line="259" w:lineRule="auto"/>
        <w:ind w:left="0" w:firstLine="0"/>
      </w:pPr>
      <w:r>
        <w:t xml:space="preserve"> </w:t>
      </w:r>
    </w:p>
    <w:p w14:paraId="76AC7E53" w14:textId="37BACC44" w:rsidR="002800C7" w:rsidRDefault="004839A7">
      <w:pPr>
        <w:spacing w:after="0" w:line="259" w:lineRule="auto"/>
        <w:ind w:left="0" w:firstLine="0"/>
      </w:pPr>
      <w:r>
        <w:tab/>
        <w:t xml:space="preserve"> </w:t>
      </w:r>
    </w:p>
    <w:bookmarkStart w:id="1" w:name="_Toc48507" w:displacedByCustomXml="next"/>
    <w:sdt>
      <w:sdtPr>
        <w:rPr>
          <w:b w:val="0"/>
          <w:sz w:val="22"/>
        </w:rPr>
        <w:id w:val="-986937402"/>
        <w:docPartObj>
          <w:docPartGallery w:val="Table of Contents"/>
        </w:docPartObj>
      </w:sdtPr>
      <w:sdtEndPr/>
      <w:sdtContent>
        <w:p w14:paraId="52772D5D" w14:textId="77777777" w:rsidR="002800C7" w:rsidRDefault="004839A7">
          <w:pPr>
            <w:pStyle w:val="Heading1"/>
            <w:ind w:left="-5"/>
          </w:pPr>
          <w:r>
            <w:t xml:space="preserve">Contents </w:t>
          </w:r>
          <w:bookmarkEnd w:id="1"/>
        </w:p>
        <w:p w14:paraId="41142253" w14:textId="77777777" w:rsidR="002800C7" w:rsidRDefault="004839A7">
          <w:pPr>
            <w:pStyle w:val="TOC1"/>
            <w:tabs>
              <w:tab w:val="right" w:leader="dot" w:pos="9027"/>
            </w:tabs>
          </w:pPr>
          <w:r>
            <w:fldChar w:fldCharType="begin"/>
          </w:r>
          <w:r>
            <w:instrText xml:space="preserve"> TOC \o "1-3" \h \z \u </w:instrText>
          </w:r>
          <w:r>
            <w:fldChar w:fldCharType="separate"/>
          </w:r>
          <w:hyperlink w:anchor="_Toc48507">
            <w:r>
              <w:t>Contents</w:t>
            </w:r>
            <w:r>
              <w:tab/>
            </w:r>
            <w:r>
              <w:fldChar w:fldCharType="begin"/>
            </w:r>
            <w:r>
              <w:instrText>PAGEREF _Toc48507 \h</w:instrText>
            </w:r>
            <w:r>
              <w:fldChar w:fldCharType="separate"/>
            </w:r>
            <w:r>
              <w:t xml:space="preserve">2 </w:t>
            </w:r>
            <w:r>
              <w:fldChar w:fldCharType="end"/>
            </w:r>
          </w:hyperlink>
        </w:p>
        <w:p w14:paraId="3C75A651" w14:textId="77777777" w:rsidR="002800C7" w:rsidRDefault="004B1F04">
          <w:pPr>
            <w:pStyle w:val="TOC1"/>
            <w:tabs>
              <w:tab w:val="right" w:leader="dot" w:pos="9027"/>
            </w:tabs>
          </w:pPr>
          <w:hyperlink w:anchor="_Toc48508">
            <w:r w:rsidR="004839A7">
              <w:t>Introduction</w:t>
            </w:r>
            <w:r w:rsidR="004839A7">
              <w:tab/>
            </w:r>
            <w:r w:rsidR="004839A7">
              <w:fldChar w:fldCharType="begin"/>
            </w:r>
            <w:r w:rsidR="004839A7">
              <w:instrText>PAGEREF _Toc48508 \h</w:instrText>
            </w:r>
            <w:r w:rsidR="004839A7">
              <w:fldChar w:fldCharType="separate"/>
            </w:r>
            <w:r w:rsidR="004839A7">
              <w:t xml:space="preserve">3 </w:t>
            </w:r>
            <w:r w:rsidR="004839A7">
              <w:fldChar w:fldCharType="end"/>
            </w:r>
          </w:hyperlink>
        </w:p>
        <w:p w14:paraId="087A34F1" w14:textId="77777777" w:rsidR="002800C7" w:rsidRDefault="004B1F04">
          <w:pPr>
            <w:pStyle w:val="TOC1"/>
            <w:tabs>
              <w:tab w:val="right" w:leader="dot" w:pos="9027"/>
            </w:tabs>
          </w:pPr>
          <w:hyperlink w:anchor="_Toc48509">
            <w:r w:rsidR="004839A7">
              <w:t>1. High level guidelines</w:t>
            </w:r>
            <w:r w:rsidR="004839A7">
              <w:tab/>
            </w:r>
            <w:r w:rsidR="004839A7">
              <w:fldChar w:fldCharType="begin"/>
            </w:r>
            <w:r w:rsidR="004839A7">
              <w:instrText>PAGEREF _Toc48509 \h</w:instrText>
            </w:r>
            <w:r w:rsidR="004839A7">
              <w:fldChar w:fldCharType="separate"/>
            </w:r>
            <w:r w:rsidR="004839A7">
              <w:t xml:space="preserve">4 </w:t>
            </w:r>
            <w:r w:rsidR="004839A7">
              <w:fldChar w:fldCharType="end"/>
            </w:r>
          </w:hyperlink>
        </w:p>
        <w:p w14:paraId="534DA7EA" w14:textId="77777777" w:rsidR="002800C7" w:rsidRDefault="004B1F04">
          <w:pPr>
            <w:pStyle w:val="TOC2"/>
            <w:tabs>
              <w:tab w:val="right" w:leader="dot" w:pos="9027"/>
            </w:tabs>
          </w:pPr>
          <w:hyperlink w:anchor="_Toc48510">
            <w:r w:rsidR="004839A7">
              <w:t>Background to COVID-19</w:t>
            </w:r>
            <w:r w:rsidR="004839A7">
              <w:tab/>
            </w:r>
            <w:r w:rsidR="004839A7">
              <w:fldChar w:fldCharType="begin"/>
            </w:r>
            <w:r w:rsidR="004839A7">
              <w:instrText>PAGEREF _Toc48510 \h</w:instrText>
            </w:r>
            <w:r w:rsidR="004839A7">
              <w:fldChar w:fldCharType="separate"/>
            </w:r>
            <w:r w:rsidR="004839A7">
              <w:t xml:space="preserve">4 </w:t>
            </w:r>
            <w:r w:rsidR="004839A7">
              <w:fldChar w:fldCharType="end"/>
            </w:r>
          </w:hyperlink>
        </w:p>
        <w:p w14:paraId="652F95D8" w14:textId="77777777" w:rsidR="002800C7" w:rsidRDefault="004B1F04">
          <w:pPr>
            <w:pStyle w:val="TOC2"/>
            <w:tabs>
              <w:tab w:val="right" w:leader="dot" w:pos="9027"/>
            </w:tabs>
          </w:pPr>
          <w:hyperlink w:anchor="_Toc48511">
            <w:r w:rsidR="004839A7">
              <w:t>General advice</w:t>
            </w:r>
            <w:r w:rsidR="004839A7">
              <w:tab/>
            </w:r>
            <w:r w:rsidR="004839A7">
              <w:fldChar w:fldCharType="begin"/>
            </w:r>
            <w:r w:rsidR="004839A7">
              <w:instrText>PAGEREF _Toc48511 \h</w:instrText>
            </w:r>
            <w:r w:rsidR="004839A7">
              <w:fldChar w:fldCharType="separate"/>
            </w:r>
            <w:r w:rsidR="004839A7">
              <w:t xml:space="preserve">5 </w:t>
            </w:r>
            <w:r w:rsidR="004839A7">
              <w:fldChar w:fldCharType="end"/>
            </w:r>
          </w:hyperlink>
        </w:p>
        <w:p w14:paraId="6D947780" w14:textId="77777777" w:rsidR="002800C7" w:rsidRDefault="004B1F04">
          <w:pPr>
            <w:pStyle w:val="TOC2"/>
            <w:tabs>
              <w:tab w:val="right" w:leader="dot" w:pos="9027"/>
            </w:tabs>
          </w:pPr>
          <w:hyperlink w:anchor="_Toc48512">
            <w:r w:rsidR="004839A7">
              <w:t>Risk Assessments</w:t>
            </w:r>
            <w:r w:rsidR="004839A7">
              <w:tab/>
            </w:r>
            <w:r w:rsidR="004839A7">
              <w:fldChar w:fldCharType="begin"/>
            </w:r>
            <w:r w:rsidR="004839A7">
              <w:instrText>PAGEREF _Toc48512 \h</w:instrText>
            </w:r>
            <w:r w:rsidR="004839A7">
              <w:fldChar w:fldCharType="separate"/>
            </w:r>
            <w:r w:rsidR="004839A7">
              <w:t xml:space="preserve">6 </w:t>
            </w:r>
            <w:r w:rsidR="004839A7">
              <w:fldChar w:fldCharType="end"/>
            </w:r>
          </w:hyperlink>
        </w:p>
        <w:p w14:paraId="73B96940" w14:textId="77777777" w:rsidR="002800C7" w:rsidRDefault="004B1F04">
          <w:pPr>
            <w:pStyle w:val="TOC2"/>
            <w:tabs>
              <w:tab w:val="right" w:leader="dot" w:pos="9027"/>
            </w:tabs>
          </w:pPr>
          <w:hyperlink w:anchor="_Toc48513">
            <w:r w:rsidR="004839A7">
              <w:t>Guidelines for Cleaning</w:t>
            </w:r>
            <w:r w:rsidR="004839A7">
              <w:tab/>
            </w:r>
            <w:r w:rsidR="004839A7">
              <w:fldChar w:fldCharType="begin"/>
            </w:r>
            <w:r w:rsidR="004839A7">
              <w:instrText>PAGEREF _Toc48513 \h</w:instrText>
            </w:r>
            <w:r w:rsidR="004839A7">
              <w:fldChar w:fldCharType="separate"/>
            </w:r>
            <w:r w:rsidR="004839A7">
              <w:t xml:space="preserve">6 </w:t>
            </w:r>
            <w:r w:rsidR="004839A7">
              <w:fldChar w:fldCharType="end"/>
            </w:r>
          </w:hyperlink>
        </w:p>
        <w:p w14:paraId="2B07B0EA" w14:textId="77777777" w:rsidR="002800C7" w:rsidRDefault="004B1F04">
          <w:pPr>
            <w:pStyle w:val="TOC2"/>
            <w:tabs>
              <w:tab w:val="right" w:leader="dot" w:pos="9027"/>
            </w:tabs>
          </w:pPr>
          <w:hyperlink w:anchor="_Toc48514">
            <w:r w:rsidR="004839A7">
              <w:t>Guidance for Operators and Hosts</w:t>
            </w:r>
            <w:r w:rsidR="004839A7">
              <w:tab/>
            </w:r>
            <w:r w:rsidR="004839A7">
              <w:fldChar w:fldCharType="begin"/>
            </w:r>
            <w:r w:rsidR="004839A7">
              <w:instrText>PAGEREF _Toc48514 \h</w:instrText>
            </w:r>
            <w:r w:rsidR="004839A7">
              <w:fldChar w:fldCharType="separate"/>
            </w:r>
            <w:r w:rsidR="004839A7">
              <w:t xml:space="preserve">7 </w:t>
            </w:r>
            <w:r w:rsidR="004839A7">
              <w:fldChar w:fldCharType="end"/>
            </w:r>
          </w:hyperlink>
        </w:p>
        <w:p w14:paraId="611AD3CD" w14:textId="77777777" w:rsidR="002800C7" w:rsidRDefault="004B1F04">
          <w:pPr>
            <w:pStyle w:val="TOC3"/>
            <w:tabs>
              <w:tab w:val="right" w:leader="dot" w:pos="9027"/>
            </w:tabs>
          </w:pPr>
          <w:hyperlink w:anchor="_Toc48515">
            <w:r w:rsidR="004839A7">
              <w:t>Guests</w:t>
            </w:r>
            <w:r w:rsidR="004839A7">
              <w:tab/>
            </w:r>
            <w:r w:rsidR="004839A7">
              <w:fldChar w:fldCharType="begin"/>
            </w:r>
            <w:r w:rsidR="004839A7">
              <w:instrText>PAGEREF _Toc48515 \h</w:instrText>
            </w:r>
            <w:r w:rsidR="004839A7">
              <w:fldChar w:fldCharType="separate"/>
            </w:r>
            <w:r w:rsidR="004839A7">
              <w:t xml:space="preserve">7 </w:t>
            </w:r>
            <w:r w:rsidR="004839A7">
              <w:fldChar w:fldCharType="end"/>
            </w:r>
          </w:hyperlink>
        </w:p>
        <w:p w14:paraId="5D3C54A9" w14:textId="77777777" w:rsidR="002800C7" w:rsidRDefault="004B1F04">
          <w:pPr>
            <w:pStyle w:val="TOC3"/>
            <w:tabs>
              <w:tab w:val="right" w:leader="dot" w:pos="9027"/>
            </w:tabs>
          </w:pPr>
          <w:hyperlink w:anchor="_Toc48516">
            <w:r w:rsidR="004839A7">
              <w:t>Maintenance</w:t>
            </w:r>
            <w:r w:rsidR="004839A7">
              <w:tab/>
            </w:r>
            <w:r w:rsidR="004839A7">
              <w:fldChar w:fldCharType="begin"/>
            </w:r>
            <w:r w:rsidR="004839A7">
              <w:instrText>PAGEREF _Toc48516 \h</w:instrText>
            </w:r>
            <w:r w:rsidR="004839A7">
              <w:fldChar w:fldCharType="separate"/>
            </w:r>
            <w:r w:rsidR="004839A7">
              <w:t xml:space="preserve">8 </w:t>
            </w:r>
            <w:r w:rsidR="004839A7">
              <w:fldChar w:fldCharType="end"/>
            </w:r>
          </w:hyperlink>
        </w:p>
        <w:p w14:paraId="6E88B487" w14:textId="77777777" w:rsidR="002800C7" w:rsidRDefault="004B1F04">
          <w:pPr>
            <w:pStyle w:val="TOC3"/>
            <w:tabs>
              <w:tab w:val="right" w:leader="dot" w:pos="9027"/>
            </w:tabs>
          </w:pPr>
          <w:hyperlink w:anchor="_Toc48517">
            <w:r w:rsidR="004839A7">
              <w:t>Local communities</w:t>
            </w:r>
            <w:r w:rsidR="004839A7">
              <w:tab/>
            </w:r>
            <w:r w:rsidR="004839A7">
              <w:fldChar w:fldCharType="begin"/>
            </w:r>
            <w:r w:rsidR="004839A7">
              <w:instrText>PAGEREF _Toc48517 \h</w:instrText>
            </w:r>
            <w:r w:rsidR="004839A7">
              <w:fldChar w:fldCharType="separate"/>
            </w:r>
            <w:r w:rsidR="004839A7">
              <w:t xml:space="preserve">8 </w:t>
            </w:r>
            <w:r w:rsidR="004839A7">
              <w:fldChar w:fldCharType="end"/>
            </w:r>
          </w:hyperlink>
        </w:p>
        <w:p w14:paraId="0D8296C8" w14:textId="77777777" w:rsidR="002800C7" w:rsidRDefault="004B1F04">
          <w:pPr>
            <w:pStyle w:val="TOC3"/>
            <w:tabs>
              <w:tab w:val="right" w:leader="dot" w:pos="9027"/>
            </w:tabs>
          </w:pPr>
          <w:hyperlink w:anchor="_Toc48518">
            <w:r w:rsidR="004839A7">
              <w:t>What to do if you or a staff member develops COVID-19 symptoms</w:t>
            </w:r>
            <w:r w:rsidR="004839A7">
              <w:tab/>
            </w:r>
            <w:r w:rsidR="004839A7">
              <w:fldChar w:fldCharType="begin"/>
            </w:r>
            <w:r w:rsidR="004839A7">
              <w:instrText>PAGEREF _Toc48518 \h</w:instrText>
            </w:r>
            <w:r w:rsidR="004839A7">
              <w:fldChar w:fldCharType="separate"/>
            </w:r>
            <w:r w:rsidR="004839A7">
              <w:t xml:space="preserve">8 </w:t>
            </w:r>
            <w:r w:rsidR="004839A7">
              <w:fldChar w:fldCharType="end"/>
            </w:r>
          </w:hyperlink>
        </w:p>
        <w:p w14:paraId="65DF3452" w14:textId="77777777" w:rsidR="002800C7" w:rsidRDefault="004B1F04">
          <w:pPr>
            <w:pStyle w:val="TOC3"/>
            <w:tabs>
              <w:tab w:val="right" w:leader="dot" w:pos="9027"/>
            </w:tabs>
          </w:pPr>
          <w:hyperlink w:anchor="_Toc48519">
            <w:r w:rsidR="004839A7">
              <w:t>What to do if a guest develops or arrives with COVID-19 symptoms</w:t>
            </w:r>
            <w:r w:rsidR="004839A7">
              <w:tab/>
            </w:r>
            <w:r w:rsidR="004839A7">
              <w:fldChar w:fldCharType="begin"/>
            </w:r>
            <w:r w:rsidR="004839A7">
              <w:instrText>PAGEREF _Toc48519 \h</w:instrText>
            </w:r>
            <w:r w:rsidR="004839A7">
              <w:fldChar w:fldCharType="separate"/>
            </w:r>
            <w:r w:rsidR="004839A7">
              <w:t xml:space="preserve">9 </w:t>
            </w:r>
            <w:r w:rsidR="004839A7">
              <w:fldChar w:fldCharType="end"/>
            </w:r>
          </w:hyperlink>
        </w:p>
        <w:p w14:paraId="3EE71A6F" w14:textId="77777777" w:rsidR="002800C7" w:rsidRDefault="004B1F04">
          <w:pPr>
            <w:pStyle w:val="TOC1"/>
            <w:tabs>
              <w:tab w:val="right" w:leader="dot" w:pos="9027"/>
            </w:tabs>
          </w:pPr>
          <w:hyperlink w:anchor="_Toc48520">
            <w:r w:rsidR="004839A7">
              <w:t>2 Further Information &amp; Resources</w:t>
            </w:r>
            <w:r w:rsidR="004839A7">
              <w:tab/>
            </w:r>
            <w:r w:rsidR="004839A7">
              <w:fldChar w:fldCharType="begin"/>
            </w:r>
            <w:r w:rsidR="004839A7">
              <w:instrText>PAGEREF _Toc48520 \h</w:instrText>
            </w:r>
            <w:r w:rsidR="004839A7">
              <w:fldChar w:fldCharType="separate"/>
            </w:r>
            <w:r w:rsidR="004839A7">
              <w:t xml:space="preserve">10 </w:t>
            </w:r>
            <w:r w:rsidR="004839A7">
              <w:fldChar w:fldCharType="end"/>
            </w:r>
          </w:hyperlink>
        </w:p>
        <w:p w14:paraId="42EDFCB3" w14:textId="77777777" w:rsidR="002800C7" w:rsidRDefault="004B1F04">
          <w:pPr>
            <w:pStyle w:val="TOC2"/>
            <w:tabs>
              <w:tab w:val="right" w:leader="dot" w:pos="9027"/>
            </w:tabs>
          </w:pPr>
          <w:hyperlink w:anchor="_Toc48521">
            <w:r w:rsidR="004839A7">
              <w:t>Further information on COVID-19</w:t>
            </w:r>
            <w:r w:rsidR="004839A7">
              <w:tab/>
            </w:r>
            <w:r w:rsidR="004839A7">
              <w:fldChar w:fldCharType="begin"/>
            </w:r>
            <w:r w:rsidR="004839A7">
              <w:instrText>PAGEREF _Toc48521 \h</w:instrText>
            </w:r>
            <w:r w:rsidR="004839A7">
              <w:fldChar w:fldCharType="separate"/>
            </w:r>
            <w:r w:rsidR="004839A7">
              <w:t xml:space="preserve">10 </w:t>
            </w:r>
            <w:r w:rsidR="004839A7">
              <w:fldChar w:fldCharType="end"/>
            </w:r>
          </w:hyperlink>
        </w:p>
        <w:p w14:paraId="3F0439D7" w14:textId="77777777" w:rsidR="002800C7" w:rsidRDefault="004B1F04">
          <w:pPr>
            <w:pStyle w:val="TOC2"/>
            <w:tabs>
              <w:tab w:val="right" w:leader="dot" w:pos="9027"/>
            </w:tabs>
          </w:pPr>
          <w:hyperlink w:anchor="_Toc48522">
            <w:r w:rsidR="004839A7">
              <w:t>More detailed guidance</w:t>
            </w:r>
            <w:r w:rsidR="004839A7">
              <w:tab/>
            </w:r>
            <w:r w:rsidR="004839A7">
              <w:fldChar w:fldCharType="begin"/>
            </w:r>
            <w:r w:rsidR="004839A7">
              <w:instrText>PAGEREF _Toc48522 \h</w:instrText>
            </w:r>
            <w:r w:rsidR="004839A7">
              <w:fldChar w:fldCharType="separate"/>
            </w:r>
            <w:r w:rsidR="004839A7">
              <w:t xml:space="preserve">11 </w:t>
            </w:r>
            <w:r w:rsidR="004839A7">
              <w:fldChar w:fldCharType="end"/>
            </w:r>
          </w:hyperlink>
        </w:p>
        <w:p w14:paraId="202BCCA4" w14:textId="77777777" w:rsidR="002800C7" w:rsidRDefault="004B1F04">
          <w:pPr>
            <w:pStyle w:val="TOC3"/>
            <w:tabs>
              <w:tab w:val="right" w:leader="dot" w:pos="9027"/>
            </w:tabs>
          </w:pPr>
          <w:hyperlink w:anchor="_Toc48523">
            <w:r w:rsidR="004839A7">
              <w:t>What products should I be using?</w:t>
            </w:r>
            <w:r w:rsidR="004839A7">
              <w:tab/>
            </w:r>
            <w:r w:rsidR="004839A7">
              <w:fldChar w:fldCharType="begin"/>
            </w:r>
            <w:r w:rsidR="004839A7">
              <w:instrText>PAGEREF _Toc48523 \h</w:instrText>
            </w:r>
            <w:r w:rsidR="004839A7">
              <w:fldChar w:fldCharType="separate"/>
            </w:r>
            <w:r w:rsidR="004839A7">
              <w:t xml:space="preserve">11 </w:t>
            </w:r>
            <w:r w:rsidR="004839A7">
              <w:fldChar w:fldCharType="end"/>
            </w:r>
          </w:hyperlink>
        </w:p>
        <w:p w14:paraId="4B5679C2" w14:textId="77777777" w:rsidR="002800C7" w:rsidRDefault="004B1F04">
          <w:pPr>
            <w:pStyle w:val="TOC3"/>
            <w:tabs>
              <w:tab w:val="right" w:leader="dot" w:pos="9027"/>
            </w:tabs>
          </w:pPr>
          <w:hyperlink w:anchor="_Toc48524">
            <w:r w:rsidR="004839A7">
              <w:t>Can Bleach kill Coronavirus?</w:t>
            </w:r>
            <w:r w:rsidR="004839A7">
              <w:tab/>
            </w:r>
            <w:r w:rsidR="004839A7">
              <w:fldChar w:fldCharType="begin"/>
            </w:r>
            <w:r w:rsidR="004839A7">
              <w:instrText>PAGEREF _Toc48524 \h</w:instrText>
            </w:r>
            <w:r w:rsidR="004839A7">
              <w:fldChar w:fldCharType="separate"/>
            </w:r>
            <w:r w:rsidR="004839A7">
              <w:t xml:space="preserve">11 </w:t>
            </w:r>
            <w:r w:rsidR="004839A7">
              <w:fldChar w:fldCharType="end"/>
            </w:r>
          </w:hyperlink>
        </w:p>
        <w:p w14:paraId="4F89DA92" w14:textId="77777777" w:rsidR="002800C7" w:rsidRDefault="004B1F04">
          <w:pPr>
            <w:pStyle w:val="TOC3"/>
            <w:tabs>
              <w:tab w:val="right" w:leader="dot" w:pos="9027"/>
            </w:tabs>
          </w:pPr>
          <w:hyperlink w:anchor="_Toc48525">
            <w:r w:rsidR="004839A7">
              <w:t>Log Kill Rates</w:t>
            </w:r>
            <w:r w:rsidR="004839A7">
              <w:tab/>
            </w:r>
            <w:r w:rsidR="004839A7">
              <w:fldChar w:fldCharType="begin"/>
            </w:r>
            <w:r w:rsidR="004839A7">
              <w:instrText>PAGEREF _Toc48525 \h</w:instrText>
            </w:r>
            <w:r w:rsidR="004839A7">
              <w:fldChar w:fldCharType="separate"/>
            </w:r>
            <w:r w:rsidR="004839A7">
              <w:t xml:space="preserve">12 </w:t>
            </w:r>
            <w:r w:rsidR="004839A7">
              <w:fldChar w:fldCharType="end"/>
            </w:r>
          </w:hyperlink>
        </w:p>
        <w:p w14:paraId="7692FDBC" w14:textId="77777777" w:rsidR="002800C7" w:rsidRDefault="004B1F04">
          <w:pPr>
            <w:pStyle w:val="TOC2"/>
            <w:tabs>
              <w:tab w:val="right" w:leader="dot" w:pos="9027"/>
            </w:tabs>
          </w:pPr>
          <w:hyperlink w:anchor="_Toc48526">
            <w:r w:rsidR="004839A7">
              <w:t>Guide to cleaning different surfaces</w:t>
            </w:r>
            <w:r w:rsidR="004839A7">
              <w:tab/>
            </w:r>
            <w:r w:rsidR="004839A7">
              <w:fldChar w:fldCharType="begin"/>
            </w:r>
            <w:r w:rsidR="004839A7">
              <w:instrText>PAGEREF _Toc48526 \h</w:instrText>
            </w:r>
            <w:r w:rsidR="004839A7">
              <w:fldChar w:fldCharType="separate"/>
            </w:r>
            <w:r w:rsidR="004839A7">
              <w:t xml:space="preserve">13 </w:t>
            </w:r>
            <w:r w:rsidR="004839A7">
              <w:fldChar w:fldCharType="end"/>
            </w:r>
          </w:hyperlink>
        </w:p>
        <w:p w14:paraId="001D0851" w14:textId="77777777" w:rsidR="002800C7" w:rsidRDefault="004B1F04">
          <w:pPr>
            <w:pStyle w:val="TOC2"/>
            <w:tabs>
              <w:tab w:val="right" w:leader="dot" w:pos="9027"/>
            </w:tabs>
          </w:pPr>
          <w:hyperlink w:anchor="_Toc48527">
            <w:r w:rsidR="004839A7">
              <w:t>Alternative cleaning methods</w:t>
            </w:r>
            <w:r w:rsidR="004839A7">
              <w:tab/>
            </w:r>
            <w:r w:rsidR="004839A7">
              <w:fldChar w:fldCharType="begin"/>
            </w:r>
            <w:r w:rsidR="004839A7">
              <w:instrText>PAGEREF _Toc48527 \h</w:instrText>
            </w:r>
            <w:r w:rsidR="004839A7">
              <w:fldChar w:fldCharType="separate"/>
            </w:r>
            <w:r w:rsidR="004839A7">
              <w:t xml:space="preserve">15 </w:t>
            </w:r>
            <w:r w:rsidR="004839A7">
              <w:fldChar w:fldCharType="end"/>
            </w:r>
          </w:hyperlink>
        </w:p>
        <w:p w14:paraId="74D4B801" w14:textId="77777777" w:rsidR="002800C7" w:rsidRDefault="004B1F04">
          <w:pPr>
            <w:pStyle w:val="TOC2"/>
            <w:tabs>
              <w:tab w:val="right" w:leader="dot" w:pos="9027"/>
            </w:tabs>
          </w:pPr>
          <w:hyperlink w:anchor="_Toc48528">
            <w:r w:rsidR="004839A7">
              <w:t>Legionella</w:t>
            </w:r>
            <w:r w:rsidR="004839A7">
              <w:tab/>
            </w:r>
            <w:r w:rsidR="004839A7">
              <w:fldChar w:fldCharType="begin"/>
            </w:r>
            <w:r w:rsidR="004839A7">
              <w:instrText>PAGEREF _Toc48528 \h</w:instrText>
            </w:r>
            <w:r w:rsidR="004839A7">
              <w:fldChar w:fldCharType="separate"/>
            </w:r>
            <w:r w:rsidR="004839A7">
              <w:t xml:space="preserve">16 </w:t>
            </w:r>
            <w:r w:rsidR="004839A7">
              <w:fldChar w:fldCharType="end"/>
            </w:r>
          </w:hyperlink>
        </w:p>
        <w:p w14:paraId="1FA4017E" w14:textId="77777777" w:rsidR="002800C7" w:rsidRDefault="004B1F04">
          <w:pPr>
            <w:pStyle w:val="TOC2"/>
            <w:tabs>
              <w:tab w:val="right" w:leader="dot" w:pos="9027"/>
            </w:tabs>
          </w:pPr>
          <w:hyperlink w:anchor="_Toc48529">
            <w:r w:rsidR="004839A7">
              <w:t>Hot Tubs, Pools or Spas</w:t>
            </w:r>
            <w:r w:rsidR="004839A7">
              <w:tab/>
            </w:r>
            <w:r w:rsidR="004839A7">
              <w:fldChar w:fldCharType="begin"/>
            </w:r>
            <w:r w:rsidR="004839A7">
              <w:instrText>PAGEREF _Toc48529 \h</w:instrText>
            </w:r>
            <w:r w:rsidR="004839A7">
              <w:fldChar w:fldCharType="separate"/>
            </w:r>
            <w:r w:rsidR="004839A7">
              <w:t xml:space="preserve">16 </w:t>
            </w:r>
            <w:r w:rsidR="004839A7">
              <w:fldChar w:fldCharType="end"/>
            </w:r>
          </w:hyperlink>
        </w:p>
        <w:p w14:paraId="71D9FBB0" w14:textId="77777777" w:rsidR="002800C7" w:rsidRDefault="004B1F04">
          <w:pPr>
            <w:pStyle w:val="TOC2"/>
            <w:tabs>
              <w:tab w:val="right" w:leader="dot" w:pos="9027"/>
            </w:tabs>
          </w:pPr>
          <w:hyperlink w:anchor="_Toc48530">
            <w:r w:rsidR="004839A7">
              <w:t>Septic Tanks</w:t>
            </w:r>
            <w:r w:rsidR="004839A7">
              <w:tab/>
            </w:r>
            <w:r w:rsidR="004839A7">
              <w:fldChar w:fldCharType="begin"/>
            </w:r>
            <w:r w:rsidR="004839A7">
              <w:instrText>PAGEREF _Toc48530 \h</w:instrText>
            </w:r>
            <w:r w:rsidR="004839A7">
              <w:fldChar w:fldCharType="separate"/>
            </w:r>
            <w:r w:rsidR="004839A7">
              <w:t xml:space="preserve">17 </w:t>
            </w:r>
            <w:r w:rsidR="004839A7">
              <w:fldChar w:fldCharType="end"/>
            </w:r>
          </w:hyperlink>
        </w:p>
        <w:p w14:paraId="529982A0" w14:textId="77777777" w:rsidR="002800C7" w:rsidRDefault="004B1F04">
          <w:pPr>
            <w:pStyle w:val="TOC2"/>
            <w:tabs>
              <w:tab w:val="right" w:leader="dot" w:pos="9027"/>
            </w:tabs>
          </w:pPr>
          <w:hyperlink w:anchor="_Toc48531">
            <w:r w:rsidR="004839A7">
              <w:t>UK legislation related to health and safety</w:t>
            </w:r>
            <w:r w:rsidR="004839A7">
              <w:tab/>
            </w:r>
            <w:r w:rsidR="004839A7">
              <w:fldChar w:fldCharType="begin"/>
            </w:r>
            <w:r w:rsidR="004839A7">
              <w:instrText>PAGEREF _Toc48531 \h</w:instrText>
            </w:r>
            <w:r w:rsidR="004839A7">
              <w:fldChar w:fldCharType="separate"/>
            </w:r>
            <w:r w:rsidR="004839A7">
              <w:t xml:space="preserve">18 </w:t>
            </w:r>
            <w:r w:rsidR="004839A7">
              <w:fldChar w:fldCharType="end"/>
            </w:r>
          </w:hyperlink>
        </w:p>
        <w:p w14:paraId="66351F58" w14:textId="77777777" w:rsidR="002800C7" w:rsidRDefault="004B1F04">
          <w:pPr>
            <w:pStyle w:val="TOC2"/>
            <w:tabs>
              <w:tab w:val="right" w:leader="dot" w:pos="9027"/>
            </w:tabs>
          </w:pPr>
          <w:hyperlink w:anchor="_Toc48532">
            <w:r w:rsidR="004839A7">
              <w:t>Additional links</w:t>
            </w:r>
            <w:r w:rsidR="004839A7">
              <w:tab/>
            </w:r>
            <w:r w:rsidR="004839A7">
              <w:fldChar w:fldCharType="begin"/>
            </w:r>
            <w:r w:rsidR="004839A7">
              <w:instrText>PAGEREF _Toc48532 \h</w:instrText>
            </w:r>
            <w:r w:rsidR="004839A7">
              <w:fldChar w:fldCharType="separate"/>
            </w:r>
            <w:r w:rsidR="004839A7">
              <w:t xml:space="preserve">18 </w:t>
            </w:r>
            <w:r w:rsidR="004839A7">
              <w:fldChar w:fldCharType="end"/>
            </w:r>
          </w:hyperlink>
        </w:p>
        <w:p w14:paraId="1F007067" w14:textId="77777777" w:rsidR="002800C7" w:rsidRDefault="004B1F04">
          <w:pPr>
            <w:pStyle w:val="TOC2"/>
            <w:tabs>
              <w:tab w:val="right" w:leader="dot" w:pos="9027"/>
            </w:tabs>
          </w:pPr>
          <w:hyperlink w:anchor="_Toc48533">
            <w:r w:rsidR="004839A7">
              <w:t>Additional Accreditation</w:t>
            </w:r>
            <w:r w:rsidR="004839A7">
              <w:tab/>
            </w:r>
            <w:r w:rsidR="004839A7">
              <w:fldChar w:fldCharType="begin"/>
            </w:r>
            <w:r w:rsidR="004839A7">
              <w:instrText>PAGEREF _Toc48533 \h</w:instrText>
            </w:r>
            <w:r w:rsidR="004839A7">
              <w:fldChar w:fldCharType="separate"/>
            </w:r>
            <w:r w:rsidR="004839A7">
              <w:t xml:space="preserve">19 </w:t>
            </w:r>
            <w:r w:rsidR="004839A7">
              <w:fldChar w:fldCharType="end"/>
            </w:r>
          </w:hyperlink>
        </w:p>
        <w:p w14:paraId="6EE4D570" w14:textId="77777777" w:rsidR="002800C7" w:rsidRDefault="004B1F04">
          <w:pPr>
            <w:pStyle w:val="TOC1"/>
            <w:tabs>
              <w:tab w:val="right" w:leader="dot" w:pos="9027"/>
            </w:tabs>
          </w:pPr>
          <w:hyperlink w:anchor="_Toc48534">
            <w:r w:rsidR="004839A7">
              <w:t>Appendix</w:t>
            </w:r>
            <w:r w:rsidR="004839A7">
              <w:tab/>
            </w:r>
            <w:r w:rsidR="004839A7">
              <w:fldChar w:fldCharType="begin"/>
            </w:r>
            <w:r w:rsidR="004839A7">
              <w:instrText>PAGEREF _Toc48534 \h</w:instrText>
            </w:r>
            <w:r w:rsidR="004839A7">
              <w:fldChar w:fldCharType="separate"/>
            </w:r>
            <w:r w:rsidR="004839A7">
              <w:t xml:space="preserve">20 </w:t>
            </w:r>
            <w:r w:rsidR="004839A7">
              <w:fldChar w:fldCharType="end"/>
            </w:r>
          </w:hyperlink>
        </w:p>
        <w:p w14:paraId="5BDD2877" w14:textId="77777777" w:rsidR="002800C7" w:rsidRDefault="004B1F04">
          <w:pPr>
            <w:pStyle w:val="TOC2"/>
            <w:tabs>
              <w:tab w:val="right" w:leader="dot" w:pos="9027"/>
            </w:tabs>
          </w:pPr>
          <w:hyperlink w:anchor="_Toc48535">
            <w:r w:rsidR="004839A7">
              <w:t xml:space="preserve">A1) </w:t>
            </w:r>
            <w:r w:rsidR="004839A7">
              <w:rPr>
                <w:sz w:val="24"/>
              </w:rPr>
              <w:t xml:space="preserve">  </w:t>
            </w:r>
            <w:r w:rsidR="004839A7">
              <w:t>Risk Assessment Template</w:t>
            </w:r>
            <w:r w:rsidR="004839A7">
              <w:tab/>
            </w:r>
            <w:r w:rsidR="004839A7">
              <w:fldChar w:fldCharType="begin"/>
            </w:r>
            <w:r w:rsidR="004839A7">
              <w:instrText>PAGEREF _Toc48535 \h</w:instrText>
            </w:r>
            <w:r w:rsidR="004839A7">
              <w:fldChar w:fldCharType="separate"/>
            </w:r>
            <w:r w:rsidR="004839A7">
              <w:t xml:space="preserve">20 </w:t>
            </w:r>
            <w:r w:rsidR="004839A7">
              <w:fldChar w:fldCharType="end"/>
            </w:r>
          </w:hyperlink>
        </w:p>
        <w:p w14:paraId="4E6643F5" w14:textId="77777777" w:rsidR="002800C7" w:rsidRDefault="004B1F04">
          <w:pPr>
            <w:pStyle w:val="TOC2"/>
            <w:tabs>
              <w:tab w:val="right" w:leader="dot" w:pos="9027"/>
            </w:tabs>
          </w:pPr>
          <w:hyperlink w:anchor="_Toc48536">
            <w:r w:rsidR="004839A7">
              <w:t xml:space="preserve">A2) </w:t>
            </w:r>
            <w:r w:rsidR="004839A7">
              <w:rPr>
                <w:sz w:val="24"/>
              </w:rPr>
              <w:t xml:space="preserve">  </w:t>
            </w:r>
            <w:r w:rsidR="004839A7">
              <w:t>Cleaning Check List</w:t>
            </w:r>
            <w:r w:rsidR="004839A7">
              <w:tab/>
            </w:r>
            <w:r w:rsidR="004839A7">
              <w:fldChar w:fldCharType="begin"/>
            </w:r>
            <w:r w:rsidR="004839A7">
              <w:instrText>PAGEREF _Toc48536 \h</w:instrText>
            </w:r>
            <w:r w:rsidR="004839A7">
              <w:fldChar w:fldCharType="separate"/>
            </w:r>
            <w:r w:rsidR="004839A7">
              <w:t xml:space="preserve">20 </w:t>
            </w:r>
            <w:r w:rsidR="004839A7">
              <w:fldChar w:fldCharType="end"/>
            </w:r>
          </w:hyperlink>
        </w:p>
        <w:p w14:paraId="4449E8F8" w14:textId="77777777" w:rsidR="002800C7" w:rsidRDefault="004839A7">
          <w:r>
            <w:fldChar w:fldCharType="end"/>
          </w:r>
        </w:p>
      </w:sdtContent>
    </w:sdt>
    <w:p w14:paraId="627B3933" w14:textId="77777777" w:rsidR="002800C7" w:rsidRDefault="004839A7">
      <w:pPr>
        <w:spacing w:after="290" w:line="259" w:lineRule="auto"/>
        <w:ind w:left="0" w:firstLine="0"/>
      </w:pPr>
      <w:r>
        <w:t xml:space="preserve"> </w:t>
      </w:r>
    </w:p>
    <w:p w14:paraId="2C4E41D4" w14:textId="77777777" w:rsidR="002800C7" w:rsidRDefault="004839A7">
      <w:pPr>
        <w:spacing w:after="0" w:line="259" w:lineRule="auto"/>
        <w:ind w:left="0" w:firstLine="0"/>
      </w:pPr>
      <w:r>
        <w:t xml:space="preserve"> </w:t>
      </w:r>
      <w:r>
        <w:tab/>
      </w:r>
      <w:r>
        <w:rPr>
          <w:b/>
          <w:sz w:val="32"/>
        </w:rPr>
        <w:t xml:space="preserve"> </w:t>
      </w:r>
    </w:p>
    <w:p w14:paraId="514035DC" w14:textId="77777777" w:rsidR="002800C7" w:rsidRDefault="004839A7">
      <w:pPr>
        <w:pStyle w:val="Heading1"/>
        <w:ind w:left="-5"/>
      </w:pPr>
      <w:bookmarkStart w:id="2" w:name="_Toc48508"/>
      <w:r>
        <w:lastRenderedPageBreak/>
        <w:t xml:space="preserve">Introduction </w:t>
      </w:r>
      <w:bookmarkEnd w:id="2"/>
    </w:p>
    <w:p w14:paraId="275F1C94" w14:textId="77777777" w:rsidR="002800C7" w:rsidRDefault="004839A7">
      <w:pPr>
        <w:spacing w:after="0" w:line="259" w:lineRule="auto"/>
        <w:ind w:left="0" w:firstLine="0"/>
      </w:pPr>
      <w:r>
        <w:t xml:space="preserve"> </w:t>
      </w:r>
    </w:p>
    <w:p w14:paraId="06D82393" w14:textId="77777777" w:rsidR="002800C7" w:rsidRDefault="004839A7">
      <w:pPr>
        <w:ind w:left="-5" w:right="3"/>
      </w:pPr>
      <w:r>
        <w:t xml:space="preserve">This document is designed for all short-term accommodation operators: owners, hosts, and property management companies. It contains guidelines on how to clean properties safely in the context of COVID-19, and how to reduce the risk of spreading the virus. </w:t>
      </w:r>
    </w:p>
    <w:p w14:paraId="2CD96EA8" w14:textId="77777777" w:rsidR="002800C7" w:rsidRDefault="004839A7">
      <w:pPr>
        <w:spacing w:after="2" w:line="259" w:lineRule="auto"/>
        <w:ind w:left="0" w:firstLine="0"/>
      </w:pPr>
      <w:r>
        <w:t xml:space="preserve"> </w:t>
      </w:r>
    </w:p>
    <w:p w14:paraId="2C76FBF9" w14:textId="77777777" w:rsidR="002800C7" w:rsidRDefault="004839A7">
      <w:pPr>
        <w:ind w:left="-5" w:right="3"/>
      </w:pPr>
      <w:r>
        <w:t xml:space="preserve">It is the responsibility of every self-catering or short-term rental operator to ensure that they and their properties comply with health and safety legislation in relation not only to self-catering accommodation, but also to ensure the safety of guests and staff in relation to Covid-19. </w:t>
      </w:r>
    </w:p>
    <w:p w14:paraId="6BAD4A3C" w14:textId="77777777" w:rsidR="002800C7" w:rsidRDefault="004839A7">
      <w:pPr>
        <w:spacing w:after="0" w:line="259" w:lineRule="auto"/>
        <w:ind w:left="0" w:firstLine="0"/>
      </w:pPr>
      <w:r>
        <w:t xml:space="preserve"> </w:t>
      </w:r>
    </w:p>
    <w:p w14:paraId="7205C446" w14:textId="77777777" w:rsidR="002800C7" w:rsidRDefault="004839A7">
      <w:pPr>
        <w:ind w:left="-5" w:right="3"/>
      </w:pPr>
      <w:r>
        <w:t xml:space="preserve">Limiting the spread of the Covid-19 Virus is therefore an additional consideration beyond your existing responsibilities.  </w:t>
      </w:r>
    </w:p>
    <w:p w14:paraId="6247A198" w14:textId="77777777" w:rsidR="002800C7" w:rsidRDefault="004839A7">
      <w:pPr>
        <w:spacing w:after="0" w:line="259" w:lineRule="auto"/>
        <w:ind w:left="0" w:firstLine="0"/>
      </w:pPr>
      <w:r>
        <w:t xml:space="preserve"> </w:t>
      </w:r>
    </w:p>
    <w:p w14:paraId="710F4145" w14:textId="77777777" w:rsidR="002800C7" w:rsidRDefault="004839A7">
      <w:pPr>
        <w:ind w:left="-5" w:right="3"/>
      </w:pPr>
      <w:r>
        <w:t xml:space="preserve">Following the Covid-19 pandemic, hosts, owners and managers of self-catering units and short-term rental operators have a public health responsibility to ensure their accommodation is clean, not only to the eye, but also that any potential virus is removed to the best of their ability to prevent any spread.   </w:t>
      </w:r>
    </w:p>
    <w:p w14:paraId="7147FA56" w14:textId="77777777" w:rsidR="002800C7" w:rsidRDefault="004839A7">
      <w:pPr>
        <w:spacing w:after="0" w:line="259" w:lineRule="auto"/>
        <w:ind w:left="0" w:firstLine="0"/>
      </w:pPr>
      <w:r>
        <w:t xml:space="preserve"> </w:t>
      </w:r>
    </w:p>
    <w:p w14:paraId="715BA243" w14:textId="77777777" w:rsidR="002800C7" w:rsidRDefault="004839A7">
      <w:pPr>
        <w:ind w:left="-5" w:right="3"/>
      </w:pPr>
      <w:r>
        <w:t xml:space="preserve">Owners and operators have a duty of care to customers and staff even where specific legislation does not exist. </w:t>
      </w:r>
    </w:p>
    <w:p w14:paraId="636CC944" w14:textId="77777777" w:rsidR="002800C7" w:rsidRDefault="004839A7">
      <w:pPr>
        <w:spacing w:after="0" w:line="259" w:lineRule="auto"/>
        <w:ind w:left="0" w:firstLine="0"/>
      </w:pPr>
      <w:r>
        <w:t xml:space="preserve"> </w:t>
      </w:r>
    </w:p>
    <w:p w14:paraId="5F722951" w14:textId="77777777" w:rsidR="002800C7" w:rsidRDefault="004839A7">
      <w:pPr>
        <w:ind w:left="-5" w:right="3"/>
      </w:pPr>
      <w:r>
        <w:t xml:space="preserve">It is essential that housekeepers and cleaners are retrained, and that managers provide them with the right equipment to carry out their jobs effectively.   </w:t>
      </w:r>
    </w:p>
    <w:p w14:paraId="39A7ECAE" w14:textId="77777777" w:rsidR="002800C7" w:rsidRDefault="004839A7">
      <w:pPr>
        <w:spacing w:after="2" w:line="259" w:lineRule="auto"/>
        <w:ind w:left="0" w:firstLine="0"/>
      </w:pPr>
      <w:r>
        <w:t xml:space="preserve"> </w:t>
      </w:r>
    </w:p>
    <w:p w14:paraId="7A2FAA65" w14:textId="77777777" w:rsidR="002800C7" w:rsidRDefault="004839A7">
      <w:pPr>
        <w:ind w:left="-5" w:right="3"/>
      </w:pPr>
      <w:r>
        <w:t xml:space="preserve">It is important to have a strict cleaning protocol in place and that this is clearly identified to both cleaners and guests. </w:t>
      </w:r>
    </w:p>
    <w:p w14:paraId="11A8E712" w14:textId="77777777" w:rsidR="002800C7" w:rsidRDefault="004839A7">
      <w:pPr>
        <w:spacing w:after="2" w:line="259" w:lineRule="auto"/>
        <w:ind w:left="0" w:firstLine="0"/>
      </w:pPr>
      <w:r>
        <w:t xml:space="preserve"> </w:t>
      </w:r>
    </w:p>
    <w:p w14:paraId="17B5531E" w14:textId="77777777" w:rsidR="002800C7" w:rsidRDefault="004839A7">
      <w:pPr>
        <w:ind w:left="-5" w:right="3"/>
      </w:pPr>
      <w:r>
        <w:t xml:space="preserve">This document is divided into two main parts:  </w:t>
      </w:r>
    </w:p>
    <w:p w14:paraId="22425482" w14:textId="77777777" w:rsidR="002800C7" w:rsidRDefault="004839A7">
      <w:pPr>
        <w:spacing w:after="0" w:line="259" w:lineRule="auto"/>
        <w:ind w:left="0" w:firstLine="0"/>
      </w:pPr>
      <w:r>
        <w:t xml:space="preserve"> </w:t>
      </w:r>
    </w:p>
    <w:p w14:paraId="65B0B1F3" w14:textId="77777777" w:rsidR="002800C7" w:rsidRDefault="004839A7">
      <w:pPr>
        <w:numPr>
          <w:ilvl w:val="0"/>
          <w:numId w:val="1"/>
        </w:numPr>
        <w:spacing w:after="1" w:line="259" w:lineRule="auto"/>
        <w:ind w:hanging="360"/>
      </w:pPr>
      <w:r>
        <w:rPr>
          <w:b/>
        </w:rPr>
        <w:t>high-level guidelines</w:t>
      </w:r>
      <w:r>
        <w:t xml:space="preserve">  </w:t>
      </w:r>
    </w:p>
    <w:p w14:paraId="46A7B65B" w14:textId="77777777" w:rsidR="002800C7" w:rsidRDefault="004839A7">
      <w:pPr>
        <w:numPr>
          <w:ilvl w:val="0"/>
          <w:numId w:val="1"/>
        </w:numPr>
        <w:spacing w:after="1" w:line="259" w:lineRule="auto"/>
        <w:ind w:hanging="360"/>
      </w:pPr>
      <w:r>
        <w:rPr>
          <w:b/>
        </w:rPr>
        <w:t>further information and resources</w:t>
      </w:r>
      <w:r>
        <w:t xml:space="preserve">. </w:t>
      </w:r>
    </w:p>
    <w:p w14:paraId="439DDE5C" w14:textId="77777777" w:rsidR="000F0318" w:rsidRDefault="000F0318">
      <w:pPr>
        <w:spacing w:after="0" w:line="259" w:lineRule="auto"/>
        <w:ind w:left="0" w:firstLine="0"/>
        <w:rPr>
          <w:rFonts w:ascii="Times New Roman" w:eastAsia="Times New Roman" w:hAnsi="Times New Roman" w:cs="Times New Roman"/>
          <w:sz w:val="24"/>
        </w:rPr>
      </w:pPr>
    </w:p>
    <w:p w14:paraId="7BB160FB" w14:textId="77777777" w:rsidR="000F0318" w:rsidRDefault="000F0318">
      <w:pPr>
        <w:spacing w:after="16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br w:type="page"/>
      </w:r>
    </w:p>
    <w:p w14:paraId="779E3716" w14:textId="6E7CADF5" w:rsidR="002800C7" w:rsidRDefault="004839A7" w:rsidP="000F0318">
      <w:pPr>
        <w:pStyle w:val="Heading1"/>
        <w:ind w:left="0" w:firstLine="0"/>
      </w:pPr>
      <w:bookmarkStart w:id="3" w:name="_Toc48509"/>
      <w:r>
        <w:lastRenderedPageBreak/>
        <w:t xml:space="preserve">1. High level guidelines </w:t>
      </w:r>
      <w:bookmarkEnd w:id="3"/>
    </w:p>
    <w:p w14:paraId="0BB435F7" w14:textId="77777777" w:rsidR="002800C7" w:rsidRDefault="004839A7">
      <w:pPr>
        <w:spacing w:after="41" w:line="259" w:lineRule="auto"/>
        <w:ind w:left="0" w:firstLine="0"/>
      </w:pPr>
      <w:r>
        <w:rPr>
          <w:b/>
          <w:color w:val="404040"/>
          <w:sz w:val="28"/>
        </w:rPr>
        <w:t xml:space="preserve"> </w:t>
      </w:r>
    </w:p>
    <w:p w14:paraId="1B86F8A9" w14:textId="77777777" w:rsidR="002800C7" w:rsidRDefault="004839A7">
      <w:pPr>
        <w:pStyle w:val="Heading2"/>
        <w:ind w:left="-5"/>
      </w:pPr>
      <w:bookmarkStart w:id="4" w:name="_Toc48510"/>
      <w:r>
        <w:t xml:space="preserve">Background to COVID-19 </w:t>
      </w:r>
      <w:bookmarkEnd w:id="4"/>
    </w:p>
    <w:p w14:paraId="23FE1A27" w14:textId="77777777" w:rsidR="002800C7" w:rsidRDefault="004839A7">
      <w:pPr>
        <w:spacing w:after="2" w:line="259" w:lineRule="auto"/>
        <w:ind w:left="0" w:firstLine="0"/>
      </w:pPr>
      <w:r>
        <w:t xml:space="preserve"> </w:t>
      </w:r>
    </w:p>
    <w:p w14:paraId="663E0AD4" w14:textId="77777777" w:rsidR="002800C7" w:rsidRDefault="004839A7">
      <w:pPr>
        <w:ind w:left="-5" w:right="3"/>
      </w:pPr>
      <w:r>
        <w:t xml:space="preserve">COVID-19 is a disease which is caused by the SARS-CoV-2 virus, which can be passed via respiratory secretions (i.e. saliva) and faeces, and which can successfully live for up to 2 to 3 days on certain surfaces. COVID-19 is an “enveloped” virus, meaning that it is surrounded by a protective layer of fats and proteins. </w:t>
      </w:r>
    </w:p>
    <w:p w14:paraId="75325DD9" w14:textId="77777777" w:rsidR="002800C7" w:rsidRDefault="004839A7">
      <w:pPr>
        <w:spacing w:after="0" w:line="259" w:lineRule="auto"/>
        <w:ind w:left="0" w:firstLine="0"/>
      </w:pPr>
      <w:r>
        <w:t xml:space="preserve"> </w:t>
      </w:r>
    </w:p>
    <w:p w14:paraId="2847512F" w14:textId="77777777" w:rsidR="002800C7" w:rsidRDefault="004839A7">
      <w:pPr>
        <w:ind w:left="-5" w:right="3"/>
      </w:pPr>
      <w:r>
        <w:t xml:space="preserve">COVID-19 can be transferred via hands from one surface to another. By touching a surface which has traces of COVID-19 on it, and then touching your face or eyes, you may become infected with COVID-19. </w:t>
      </w:r>
    </w:p>
    <w:p w14:paraId="53023B95" w14:textId="77777777" w:rsidR="002800C7" w:rsidRDefault="004839A7">
      <w:pPr>
        <w:spacing w:after="0" w:line="259" w:lineRule="auto"/>
        <w:ind w:left="0" w:firstLine="0"/>
      </w:pPr>
      <w:r>
        <w:t xml:space="preserve"> </w:t>
      </w:r>
    </w:p>
    <w:p w14:paraId="17B4B639" w14:textId="77777777" w:rsidR="002800C7" w:rsidRDefault="004839A7">
      <w:pPr>
        <w:ind w:left="-5" w:right="3"/>
      </w:pPr>
      <w:r>
        <w:t xml:space="preserve">Soap and hand sanitiser are effective at denaturing the fats and proteins surrounding the virus, and therefore good ways to kill the virus. </w:t>
      </w:r>
    </w:p>
    <w:p w14:paraId="0ABF5C30" w14:textId="77777777" w:rsidR="002800C7" w:rsidRDefault="004839A7">
      <w:pPr>
        <w:spacing w:after="0" w:line="259" w:lineRule="auto"/>
        <w:ind w:left="0" w:firstLine="0"/>
      </w:pPr>
      <w:r>
        <w:t xml:space="preserve"> </w:t>
      </w:r>
    </w:p>
    <w:p w14:paraId="6A4048BE" w14:textId="77777777" w:rsidR="002800C7" w:rsidRDefault="004839A7">
      <w:pPr>
        <w:spacing w:after="0" w:line="259" w:lineRule="auto"/>
        <w:ind w:left="0" w:right="98" w:firstLine="0"/>
        <w:jc w:val="both"/>
      </w:pPr>
      <w:r>
        <w:t>Latest evidence published in The Lancet and The New England Journal of Medicine illustrates that i</w:t>
      </w:r>
      <w:r>
        <w:rPr>
          <w:sz w:val="24"/>
        </w:rPr>
        <w:t>nformation and knowledge is evolving all the time. Currently it is thought that the virus can live on some common household surfaces for</w:t>
      </w:r>
      <w:r>
        <w:t>:</w:t>
      </w:r>
      <w:r>
        <w:rPr>
          <w:sz w:val="24"/>
        </w:rPr>
        <w:t xml:space="preserve"> </w:t>
      </w:r>
    </w:p>
    <w:tbl>
      <w:tblPr>
        <w:tblStyle w:val="TableGrid"/>
        <w:tblW w:w="9010" w:type="dxa"/>
        <w:tblInd w:w="5" w:type="dxa"/>
        <w:tblCellMar>
          <w:top w:w="6" w:type="dxa"/>
          <w:left w:w="106" w:type="dxa"/>
          <w:right w:w="115" w:type="dxa"/>
        </w:tblCellMar>
        <w:tblLook w:val="04A0" w:firstRow="1" w:lastRow="0" w:firstColumn="1" w:lastColumn="0" w:noHBand="0" w:noVBand="1"/>
      </w:tblPr>
      <w:tblGrid>
        <w:gridCol w:w="3005"/>
        <w:gridCol w:w="3000"/>
        <w:gridCol w:w="3005"/>
      </w:tblGrid>
      <w:tr w:rsidR="002800C7" w14:paraId="6F28D084" w14:textId="77777777">
        <w:trPr>
          <w:trHeight w:val="278"/>
        </w:trPr>
        <w:tc>
          <w:tcPr>
            <w:tcW w:w="3005" w:type="dxa"/>
            <w:tcBorders>
              <w:top w:val="single" w:sz="4" w:space="0" w:color="000000"/>
              <w:left w:val="single" w:sz="4" w:space="0" w:color="000000"/>
              <w:bottom w:val="single" w:sz="4" w:space="0" w:color="000000"/>
              <w:right w:val="single" w:sz="4" w:space="0" w:color="000000"/>
            </w:tcBorders>
          </w:tcPr>
          <w:p w14:paraId="3F33A0C7" w14:textId="77777777" w:rsidR="002800C7" w:rsidRDefault="004839A7">
            <w:pPr>
              <w:spacing w:after="0" w:line="259" w:lineRule="auto"/>
              <w:ind w:left="5" w:firstLine="0"/>
            </w:pPr>
            <w:r>
              <w:t xml:space="preserve">Surface Type </w:t>
            </w:r>
          </w:p>
        </w:tc>
        <w:tc>
          <w:tcPr>
            <w:tcW w:w="3000" w:type="dxa"/>
            <w:tcBorders>
              <w:top w:val="single" w:sz="4" w:space="0" w:color="000000"/>
              <w:left w:val="single" w:sz="4" w:space="0" w:color="000000"/>
              <w:bottom w:val="single" w:sz="4" w:space="0" w:color="000000"/>
              <w:right w:val="single" w:sz="4" w:space="0" w:color="000000"/>
            </w:tcBorders>
          </w:tcPr>
          <w:p w14:paraId="3AABC085" w14:textId="77777777" w:rsidR="002800C7" w:rsidRDefault="004839A7">
            <w:pPr>
              <w:spacing w:after="0" w:line="259" w:lineRule="auto"/>
              <w:ind w:left="0" w:firstLine="0"/>
            </w:pPr>
            <w:r>
              <w:t xml:space="preserve">Present </w:t>
            </w:r>
          </w:p>
        </w:tc>
        <w:tc>
          <w:tcPr>
            <w:tcW w:w="3005" w:type="dxa"/>
            <w:tcBorders>
              <w:top w:val="single" w:sz="4" w:space="0" w:color="000000"/>
              <w:left w:val="single" w:sz="4" w:space="0" w:color="000000"/>
              <w:bottom w:val="single" w:sz="4" w:space="0" w:color="000000"/>
              <w:right w:val="single" w:sz="4" w:space="0" w:color="000000"/>
            </w:tcBorders>
          </w:tcPr>
          <w:p w14:paraId="6A057A11" w14:textId="77777777" w:rsidR="002800C7" w:rsidRDefault="004839A7">
            <w:pPr>
              <w:spacing w:after="0" w:line="259" w:lineRule="auto"/>
              <w:ind w:left="5" w:firstLine="0"/>
            </w:pPr>
            <w:r>
              <w:t xml:space="preserve">No Longer Present </w:t>
            </w:r>
          </w:p>
        </w:tc>
      </w:tr>
      <w:tr w:rsidR="002800C7" w14:paraId="0AD5A985" w14:textId="77777777">
        <w:trPr>
          <w:trHeight w:val="278"/>
        </w:trPr>
        <w:tc>
          <w:tcPr>
            <w:tcW w:w="3005" w:type="dxa"/>
            <w:tcBorders>
              <w:top w:val="single" w:sz="4" w:space="0" w:color="000000"/>
              <w:left w:val="single" w:sz="4" w:space="0" w:color="000000"/>
              <w:bottom w:val="single" w:sz="4" w:space="0" w:color="000000"/>
              <w:right w:val="single" w:sz="4" w:space="0" w:color="000000"/>
            </w:tcBorders>
          </w:tcPr>
          <w:p w14:paraId="0BD438D7" w14:textId="77777777" w:rsidR="002800C7" w:rsidRDefault="004839A7">
            <w:pPr>
              <w:spacing w:after="0" w:line="259" w:lineRule="auto"/>
              <w:ind w:left="5" w:firstLine="0"/>
            </w:pPr>
            <w:r>
              <w:t xml:space="preserve">Air </w:t>
            </w:r>
          </w:p>
        </w:tc>
        <w:tc>
          <w:tcPr>
            <w:tcW w:w="3000" w:type="dxa"/>
            <w:tcBorders>
              <w:top w:val="single" w:sz="4" w:space="0" w:color="000000"/>
              <w:left w:val="single" w:sz="4" w:space="0" w:color="000000"/>
              <w:bottom w:val="single" w:sz="4" w:space="0" w:color="000000"/>
              <w:right w:val="single" w:sz="4" w:space="0" w:color="000000"/>
            </w:tcBorders>
          </w:tcPr>
          <w:p w14:paraId="67953E56" w14:textId="77777777" w:rsidR="002800C7" w:rsidRDefault="004839A7">
            <w:pPr>
              <w:spacing w:after="0" w:line="259" w:lineRule="auto"/>
              <w:ind w:left="0" w:firstLine="0"/>
            </w:pPr>
            <w:r>
              <w:t xml:space="preserve">2-3 hours </w:t>
            </w:r>
          </w:p>
        </w:tc>
        <w:tc>
          <w:tcPr>
            <w:tcW w:w="3005" w:type="dxa"/>
            <w:tcBorders>
              <w:top w:val="single" w:sz="4" w:space="0" w:color="000000"/>
              <w:left w:val="single" w:sz="4" w:space="0" w:color="000000"/>
              <w:bottom w:val="single" w:sz="4" w:space="0" w:color="000000"/>
              <w:right w:val="single" w:sz="4" w:space="0" w:color="000000"/>
            </w:tcBorders>
          </w:tcPr>
          <w:p w14:paraId="638545DA" w14:textId="77777777" w:rsidR="002800C7" w:rsidRDefault="004839A7">
            <w:pPr>
              <w:spacing w:after="0" w:line="259" w:lineRule="auto"/>
              <w:ind w:left="5" w:firstLine="0"/>
            </w:pPr>
            <w:r>
              <w:t xml:space="preserve"> </w:t>
            </w:r>
          </w:p>
        </w:tc>
      </w:tr>
      <w:tr w:rsidR="002800C7" w14:paraId="410C26FC" w14:textId="77777777">
        <w:trPr>
          <w:trHeight w:val="278"/>
        </w:trPr>
        <w:tc>
          <w:tcPr>
            <w:tcW w:w="3005" w:type="dxa"/>
            <w:tcBorders>
              <w:top w:val="single" w:sz="4" w:space="0" w:color="000000"/>
              <w:left w:val="single" w:sz="4" w:space="0" w:color="000000"/>
              <w:bottom w:val="single" w:sz="4" w:space="0" w:color="000000"/>
              <w:right w:val="single" w:sz="4" w:space="0" w:color="000000"/>
            </w:tcBorders>
          </w:tcPr>
          <w:p w14:paraId="41D50751" w14:textId="77777777" w:rsidR="002800C7" w:rsidRDefault="004839A7">
            <w:pPr>
              <w:spacing w:after="0" w:line="259" w:lineRule="auto"/>
              <w:ind w:left="5" w:firstLine="0"/>
            </w:pPr>
            <w:r>
              <w:t xml:space="preserve">Paper and tissue </w:t>
            </w:r>
          </w:p>
        </w:tc>
        <w:tc>
          <w:tcPr>
            <w:tcW w:w="3000" w:type="dxa"/>
            <w:tcBorders>
              <w:top w:val="single" w:sz="4" w:space="0" w:color="000000"/>
              <w:left w:val="single" w:sz="4" w:space="0" w:color="000000"/>
              <w:bottom w:val="single" w:sz="4" w:space="0" w:color="000000"/>
              <w:right w:val="single" w:sz="4" w:space="0" w:color="000000"/>
            </w:tcBorders>
          </w:tcPr>
          <w:p w14:paraId="24868A84" w14:textId="77777777" w:rsidR="002800C7" w:rsidRDefault="004839A7">
            <w:pPr>
              <w:spacing w:after="0" w:line="259" w:lineRule="auto"/>
              <w:ind w:left="0" w:firstLine="0"/>
            </w:pPr>
            <w:r>
              <w:t xml:space="preserve">30 minutes </w:t>
            </w:r>
          </w:p>
        </w:tc>
        <w:tc>
          <w:tcPr>
            <w:tcW w:w="3005" w:type="dxa"/>
            <w:tcBorders>
              <w:top w:val="single" w:sz="4" w:space="0" w:color="000000"/>
              <w:left w:val="single" w:sz="4" w:space="0" w:color="000000"/>
              <w:bottom w:val="single" w:sz="4" w:space="0" w:color="000000"/>
              <w:right w:val="single" w:sz="4" w:space="0" w:color="000000"/>
            </w:tcBorders>
          </w:tcPr>
          <w:p w14:paraId="587CA67E" w14:textId="77777777" w:rsidR="002800C7" w:rsidRDefault="004839A7">
            <w:pPr>
              <w:spacing w:after="0" w:line="259" w:lineRule="auto"/>
              <w:ind w:left="5" w:firstLine="0"/>
            </w:pPr>
            <w:r>
              <w:t xml:space="preserve">3 hours </w:t>
            </w:r>
          </w:p>
        </w:tc>
      </w:tr>
      <w:tr w:rsidR="002800C7" w14:paraId="73701B84" w14:textId="77777777">
        <w:trPr>
          <w:trHeight w:val="278"/>
        </w:trPr>
        <w:tc>
          <w:tcPr>
            <w:tcW w:w="3005" w:type="dxa"/>
            <w:tcBorders>
              <w:top w:val="single" w:sz="4" w:space="0" w:color="000000"/>
              <w:left w:val="single" w:sz="4" w:space="0" w:color="000000"/>
              <w:bottom w:val="single" w:sz="4" w:space="0" w:color="000000"/>
              <w:right w:val="single" w:sz="4" w:space="0" w:color="000000"/>
            </w:tcBorders>
          </w:tcPr>
          <w:p w14:paraId="0A406B04" w14:textId="77777777" w:rsidR="002800C7" w:rsidRDefault="004839A7">
            <w:pPr>
              <w:spacing w:after="0" w:line="259" w:lineRule="auto"/>
              <w:ind w:left="5" w:firstLine="0"/>
            </w:pPr>
            <w:r>
              <w:t xml:space="preserve">Copper </w:t>
            </w:r>
          </w:p>
        </w:tc>
        <w:tc>
          <w:tcPr>
            <w:tcW w:w="3000" w:type="dxa"/>
            <w:tcBorders>
              <w:top w:val="single" w:sz="4" w:space="0" w:color="000000"/>
              <w:left w:val="single" w:sz="4" w:space="0" w:color="000000"/>
              <w:bottom w:val="single" w:sz="4" w:space="0" w:color="000000"/>
              <w:right w:val="single" w:sz="4" w:space="0" w:color="000000"/>
            </w:tcBorders>
          </w:tcPr>
          <w:p w14:paraId="64562748" w14:textId="77777777" w:rsidR="002800C7" w:rsidRDefault="004839A7">
            <w:pPr>
              <w:spacing w:after="0" w:line="259" w:lineRule="auto"/>
              <w:ind w:left="0" w:firstLine="0"/>
            </w:pPr>
            <w:r>
              <w:t xml:space="preserve">4 hours </w:t>
            </w:r>
          </w:p>
        </w:tc>
        <w:tc>
          <w:tcPr>
            <w:tcW w:w="3005" w:type="dxa"/>
            <w:tcBorders>
              <w:top w:val="single" w:sz="4" w:space="0" w:color="000000"/>
              <w:left w:val="single" w:sz="4" w:space="0" w:color="000000"/>
              <w:bottom w:val="single" w:sz="4" w:space="0" w:color="000000"/>
              <w:right w:val="single" w:sz="4" w:space="0" w:color="000000"/>
            </w:tcBorders>
          </w:tcPr>
          <w:p w14:paraId="582DE326" w14:textId="77777777" w:rsidR="002800C7" w:rsidRDefault="004839A7">
            <w:pPr>
              <w:spacing w:after="0" w:line="259" w:lineRule="auto"/>
              <w:ind w:left="5" w:firstLine="0"/>
            </w:pPr>
            <w:r>
              <w:t xml:space="preserve">8 hours </w:t>
            </w:r>
          </w:p>
        </w:tc>
      </w:tr>
      <w:tr w:rsidR="002800C7" w14:paraId="041AFCB2" w14:textId="77777777">
        <w:trPr>
          <w:trHeight w:val="278"/>
        </w:trPr>
        <w:tc>
          <w:tcPr>
            <w:tcW w:w="3005" w:type="dxa"/>
            <w:tcBorders>
              <w:top w:val="single" w:sz="4" w:space="0" w:color="000000"/>
              <w:left w:val="single" w:sz="4" w:space="0" w:color="000000"/>
              <w:bottom w:val="single" w:sz="4" w:space="0" w:color="000000"/>
              <w:right w:val="single" w:sz="4" w:space="0" w:color="000000"/>
            </w:tcBorders>
          </w:tcPr>
          <w:p w14:paraId="2EDC9AAE" w14:textId="77777777" w:rsidR="002800C7" w:rsidRDefault="004839A7">
            <w:pPr>
              <w:spacing w:after="0" w:line="259" w:lineRule="auto"/>
              <w:ind w:left="5" w:firstLine="0"/>
            </w:pPr>
            <w:r>
              <w:t xml:space="preserve">Wood, cloth and cardboard </w:t>
            </w:r>
          </w:p>
        </w:tc>
        <w:tc>
          <w:tcPr>
            <w:tcW w:w="3000" w:type="dxa"/>
            <w:tcBorders>
              <w:top w:val="single" w:sz="4" w:space="0" w:color="000000"/>
              <w:left w:val="single" w:sz="4" w:space="0" w:color="000000"/>
              <w:bottom w:val="single" w:sz="4" w:space="0" w:color="000000"/>
              <w:right w:val="single" w:sz="4" w:space="0" w:color="000000"/>
            </w:tcBorders>
          </w:tcPr>
          <w:p w14:paraId="6026C546" w14:textId="77777777" w:rsidR="002800C7" w:rsidRDefault="004839A7">
            <w:pPr>
              <w:spacing w:after="0" w:line="259" w:lineRule="auto"/>
              <w:ind w:left="0" w:firstLine="0"/>
            </w:pPr>
            <w:r>
              <w:t xml:space="preserve">1 day </w:t>
            </w:r>
          </w:p>
        </w:tc>
        <w:tc>
          <w:tcPr>
            <w:tcW w:w="3005" w:type="dxa"/>
            <w:tcBorders>
              <w:top w:val="single" w:sz="4" w:space="0" w:color="000000"/>
              <w:left w:val="single" w:sz="4" w:space="0" w:color="000000"/>
              <w:bottom w:val="single" w:sz="4" w:space="0" w:color="000000"/>
              <w:right w:val="single" w:sz="4" w:space="0" w:color="000000"/>
            </w:tcBorders>
          </w:tcPr>
          <w:p w14:paraId="4A6AF3E2" w14:textId="77777777" w:rsidR="002800C7" w:rsidRDefault="004839A7">
            <w:pPr>
              <w:spacing w:after="0" w:line="259" w:lineRule="auto"/>
              <w:ind w:left="5" w:firstLine="0"/>
            </w:pPr>
            <w:r>
              <w:t xml:space="preserve">2 days </w:t>
            </w:r>
          </w:p>
        </w:tc>
      </w:tr>
      <w:tr w:rsidR="002800C7" w14:paraId="7EB82B87" w14:textId="77777777">
        <w:trPr>
          <w:trHeight w:val="278"/>
        </w:trPr>
        <w:tc>
          <w:tcPr>
            <w:tcW w:w="3005" w:type="dxa"/>
            <w:tcBorders>
              <w:top w:val="single" w:sz="4" w:space="0" w:color="000000"/>
              <w:left w:val="single" w:sz="4" w:space="0" w:color="000000"/>
              <w:bottom w:val="single" w:sz="4" w:space="0" w:color="000000"/>
              <w:right w:val="single" w:sz="4" w:space="0" w:color="000000"/>
            </w:tcBorders>
          </w:tcPr>
          <w:p w14:paraId="1A5CF91B" w14:textId="77777777" w:rsidR="002800C7" w:rsidRDefault="004839A7">
            <w:pPr>
              <w:spacing w:after="0" w:line="259" w:lineRule="auto"/>
              <w:ind w:left="5" w:firstLine="0"/>
            </w:pPr>
            <w:r>
              <w:t xml:space="preserve">Glass </w:t>
            </w:r>
          </w:p>
        </w:tc>
        <w:tc>
          <w:tcPr>
            <w:tcW w:w="3000" w:type="dxa"/>
            <w:tcBorders>
              <w:top w:val="single" w:sz="4" w:space="0" w:color="000000"/>
              <w:left w:val="single" w:sz="4" w:space="0" w:color="000000"/>
              <w:bottom w:val="single" w:sz="4" w:space="0" w:color="000000"/>
              <w:right w:val="single" w:sz="4" w:space="0" w:color="000000"/>
            </w:tcBorders>
          </w:tcPr>
          <w:p w14:paraId="7BCD3C60" w14:textId="77777777" w:rsidR="002800C7" w:rsidRDefault="004839A7">
            <w:pPr>
              <w:spacing w:after="0" w:line="259" w:lineRule="auto"/>
              <w:ind w:left="0" w:firstLine="0"/>
            </w:pPr>
            <w:r>
              <w:t xml:space="preserve">2 days </w:t>
            </w:r>
          </w:p>
        </w:tc>
        <w:tc>
          <w:tcPr>
            <w:tcW w:w="3005" w:type="dxa"/>
            <w:tcBorders>
              <w:top w:val="single" w:sz="4" w:space="0" w:color="000000"/>
              <w:left w:val="single" w:sz="4" w:space="0" w:color="000000"/>
              <w:bottom w:val="single" w:sz="4" w:space="0" w:color="000000"/>
              <w:right w:val="single" w:sz="4" w:space="0" w:color="000000"/>
            </w:tcBorders>
          </w:tcPr>
          <w:p w14:paraId="0B92183A" w14:textId="77777777" w:rsidR="002800C7" w:rsidRDefault="004839A7">
            <w:pPr>
              <w:spacing w:after="0" w:line="259" w:lineRule="auto"/>
              <w:ind w:left="5" w:firstLine="0"/>
            </w:pPr>
            <w:r>
              <w:t xml:space="preserve">4 days </w:t>
            </w:r>
          </w:p>
        </w:tc>
      </w:tr>
      <w:tr w:rsidR="002800C7" w14:paraId="29D7E686" w14:textId="77777777">
        <w:trPr>
          <w:trHeight w:val="278"/>
        </w:trPr>
        <w:tc>
          <w:tcPr>
            <w:tcW w:w="3005" w:type="dxa"/>
            <w:tcBorders>
              <w:top w:val="single" w:sz="4" w:space="0" w:color="000000"/>
              <w:left w:val="single" w:sz="4" w:space="0" w:color="000000"/>
              <w:bottom w:val="single" w:sz="4" w:space="0" w:color="000000"/>
              <w:right w:val="single" w:sz="4" w:space="0" w:color="000000"/>
            </w:tcBorders>
          </w:tcPr>
          <w:p w14:paraId="7A6ADEAA" w14:textId="77777777" w:rsidR="002800C7" w:rsidRDefault="004839A7">
            <w:pPr>
              <w:spacing w:after="0" w:line="259" w:lineRule="auto"/>
              <w:ind w:left="5" w:firstLine="0"/>
            </w:pPr>
            <w:r>
              <w:t xml:space="preserve">Plastic and stainless steel </w:t>
            </w:r>
          </w:p>
        </w:tc>
        <w:tc>
          <w:tcPr>
            <w:tcW w:w="3000" w:type="dxa"/>
            <w:tcBorders>
              <w:top w:val="single" w:sz="4" w:space="0" w:color="000000"/>
              <w:left w:val="single" w:sz="4" w:space="0" w:color="000000"/>
              <w:bottom w:val="single" w:sz="4" w:space="0" w:color="000000"/>
              <w:right w:val="single" w:sz="4" w:space="0" w:color="000000"/>
            </w:tcBorders>
          </w:tcPr>
          <w:p w14:paraId="70ED0D13" w14:textId="77777777" w:rsidR="002800C7" w:rsidRDefault="004839A7">
            <w:pPr>
              <w:spacing w:after="0" w:line="259" w:lineRule="auto"/>
              <w:ind w:left="0" w:firstLine="0"/>
            </w:pPr>
            <w:r>
              <w:t xml:space="preserve">4 days </w:t>
            </w:r>
          </w:p>
        </w:tc>
        <w:tc>
          <w:tcPr>
            <w:tcW w:w="3005" w:type="dxa"/>
            <w:tcBorders>
              <w:top w:val="single" w:sz="4" w:space="0" w:color="000000"/>
              <w:left w:val="single" w:sz="4" w:space="0" w:color="000000"/>
              <w:bottom w:val="single" w:sz="4" w:space="0" w:color="000000"/>
              <w:right w:val="single" w:sz="4" w:space="0" w:color="000000"/>
            </w:tcBorders>
          </w:tcPr>
          <w:p w14:paraId="511B92B4" w14:textId="77777777" w:rsidR="002800C7" w:rsidRDefault="004839A7">
            <w:pPr>
              <w:spacing w:after="0" w:line="259" w:lineRule="auto"/>
              <w:ind w:left="5" w:firstLine="0"/>
            </w:pPr>
            <w:r>
              <w:t xml:space="preserve">7 days </w:t>
            </w:r>
          </w:p>
        </w:tc>
      </w:tr>
    </w:tbl>
    <w:p w14:paraId="5AB36211" w14:textId="77777777" w:rsidR="002800C7" w:rsidRDefault="004839A7">
      <w:pPr>
        <w:spacing w:after="16" w:line="259" w:lineRule="auto"/>
        <w:ind w:left="0" w:firstLine="0"/>
      </w:pPr>
      <w:r>
        <w:t xml:space="preserve"> </w:t>
      </w:r>
    </w:p>
    <w:p w14:paraId="2EC619A4" w14:textId="77777777" w:rsidR="002800C7" w:rsidRDefault="004839A7">
      <w:pPr>
        <w:spacing w:after="149" w:line="250" w:lineRule="auto"/>
        <w:ind w:left="0" w:firstLine="0"/>
      </w:pPr>
      <w:r>
        <w:rPr>
          <w:sz w:val="24"/>
        </w:rPr>
        <w:t xml:space="preserve">*This is based on testing initially, then at 4 days and then 7 days, when the virus was entirely neutralised.  </w:t>
      </w:r>
    </w:p>
    <w:p w14:paraId="00D27EE6" w14:textId="77777777" w:rsidR="002800C7" w:rsidRDefault="004839A7">
      <w:pPr>
        <w:ind w:left="-5" w:right="3"/>
      </w:pPr>
      <w:r>
        <w:t xml:space="preserve">Therefore, these surfaces need to be disinfected before they are safe to touch. All surfaces which are touched frequently, such as light switches, door handles, kitchen surfaces, and bathroom surfaces should be regularly disinfected.  </w:t>
      </w:r>
    </w:p>
    <w:p w14:paraId="265AFAA0" w14:textId="77777777" w:rsidR="002800C7" w:rsidRDefault="004839A7">
      <w:pPr>
        <w:spacing w:after="2" w:line="259" w:lineRule="auto"/>
        <w:ind w:left="0" w:firstLine="0"/>
      </w:pPr>
      <w:r>
        <w:t xml:space="preserve"> </w:t>
      </w:r>
    </w:p>
    <w:p w14:paraId="0B4D8107" w14:textId="77777777" w:rsidR="002800C7" w:rsidRDefault="004839A7">
      <w:pPr>
        <w:ind w:left="-5" w:right="3"/>
      </w:pPr>
      <w:r>
        <w:t xml:space="preserve">You can find more information about how to disinfect surfaces, as well as more background detail later in this guide. </w:t>
      </w:r>
    </w:p>
    <w:p w14:paraId="375BB1AA" w14:textId="77777777" w:rsidR="002800C7" w:rsidRDefault="004839A7">
      <w:pPr>
        <w:spacing w:after="0" w:line="259" w:lineRule="auto"/>
        <w:ind w:left="0" w:firstLine="0"/>
      </w:pPr>
      <w:r>
        <w:t xml:space="preserve"> </w:t>
      </w:r>
    </w:p>
    <w:p w14:paraId="53BB86DC" w14:textId="77777777" w:rsidR="002800C7" w:rsidRDefault="004839A7">
      <w:pPr>
        <w:spacing w:after="0" w:line="259" w:lineRule="auto"/>
        <w:ind w:left="0" w:firstLine="0"/>
      </w:pPr>
      <w:r>
        <w:t xml:space="preserve"> </w:t>
      </w:r>
      <w:r>
        <w:tab/>
        <w:t xml:space="preserve"> </w:t>
      </w:r>
    </w:p>
    <w:p w14:paraId="1384811B" w14:textId="77777777" w:rsidR="000F0318" w:rsidRDefault="000F0318">
      <w:pPr>
        <w:spacing w:after="160" w:line="259" w:lineRule="auto"/>
        <w:ind w:left="0" w:firstLine="0"/>
        <w:rPr>
          <w:b/>
          <w:color w:val="404040"/>
          <w:sz w:val="28"/>
        </w:rPr>
      </w:pPr>
      <w:bookmarkStart w:id="5" w:name="_Toc48511"/>
      <w:r>
        <w:br w:type="page"/>
      </w:r>
    </w:p>
    <w:p w14:paraId="5C317BA3" w14:textId="428215A0" w:rsidR="002800C7" w:rsidRDefault="004839A7">
      <w:pPr>
        <w:pStyle w:val="Heading2"/>
        <w:ind w:left="-5"/>
      </w:pPr>
      <w:r>
        <w:lastRenderedPageBreak/>
        <w:t xml:space="preserve">General advice </w:t>
      </w:r>
      <w:bookmarkEnd w:id="5"/>
    </w:p>
    <w:p w14:paraId="7161149F" w14:textId="77777777" w:rsidR="002800C7" w:rsidRDefault="004839A7">
      <w:pPr>
        <w:spacing w:after="0" w:line="259" w:lineRule="auto"/>
        <w:ind w:left="0" w:firstLine="0"/>
      </w:pPr>
      <w:r>
        <w:t xml:space="preserve"> </w:t>
      </w:r>
    </w:p>
    <w:p w14:paraId="346113FE" w14:textId="77777777" w:rsidR="002800C7" w:rsidRDefault="004839A7">
      <w:pPr>
        <w:ind w:left="-5" w:right="3"/>
      </w:pPr>
      <w:r>
        <w:t xml:space="preserve">You may want to consider increasing the time required to clean, or indeed leave properties empty between guests. Individual property owners or managers will have to make a professional judgement. There is no requirement to leave a property empty for 72 hours. </w:t>
      </w:r>
    </w:p>
    <w:p w14:paraId="0B48D769" w14:textId="77777777" w:rsidR="002800C7" w:rsidRDefault="004839A7">
      <w:pPr>
        <w:spacing w:after="2" w:line="259" w:lineRule="auto"/>
        <w:ind w:left="0" w:firstLine="0"/>
      </w:pPr>
      <w:r>
        <w:t xml:space="preserve"> </w:t>
      </w:r>
    </w:p>
    <w:p w14:paraId="047C8C59" w14:textId="77777777" w:rsidR="002800C7" w:rsidRDefault="004839A7">
      <w:pPr>
        <w:ind w:left="-5" w:right="3"/>
      </w:pPr>
      <w:r>
        <w:t xml:space="preserve">We recommend that government guidelines are followed in reference to protective clothing for cleaners and housekeepers. Cleaners should consider wearing disposable gloves, aprons and masks, where appropriate, which should be changed between cleans. Cleaners should also wash their hands frequently or use hand sanitiser. </w:t>
      </w:r>
    </w:p>
    <w:p w14:paraId="3920E476" w14:textId="77777777" w:rsidR="002800C7" w:rsidRDefault="004839A7">
      <w:pPr>
        <w:spacing w:after="2" w:line="259" w:lineRule="auto"/>
        <w:ind w:left="0" w:firstLine="0"/>
      </w:pPr>
      <w:r>
        <w:t xml:space="preserve"> </w:t>
      </w:r>
    </w:p>
    <w:p w14:paraId="3DE94A33" w14:textId="77777777" w:rsidR="002800C7" w:rsidRDefault="004839A7">
      <w:pPr>
        <w:ind w:left="-5" w:right="3"/>
      </w:pPr>
      <w:r>
        <w:t xml:space="preserve">A potential risk when cleaning is accidentally transporting the virus from one part of the property to another, for instance via a cleaning cloth. Operators should consider how they can clean a property in a way which minimises entering parts of the property after they have been cleaned. It is a good idea to create a plan ahead of a clean which does this, and to execute that plan when cleaning. </w:t>
      </w:r>
    </w:p>
    <w:p w14:paraId="39D05D5F" w14:textId="77777777" w:rsidR="002800C7" w:rsidRDefault="004839A7">
      <w:pPr>
        <w:spacing w:after="2" w:line="259" w:lineRule="auto"/>
        <w:ind w:left="0" w:firstLine="0"/>
      </w:pPr>
      <w:r>
        <w:t xml:space="preserve"> </w:t>
      </w:r>
    </w:p>
    <w:p w14:paraId="099ACCFF" w14:textId="77777777" w:rsidR="002800C7" w:rsidRDefault="004839A7">
      <w:pPr>
        <w:ind w:left="-5" w:right="3"/>
      </w:pPr>
      <w:r>
        <w:t xml:space="preserve">Do remember to consider those who are at high risk, particularly those with underlying health conditions or the elderly…and that includes you and your family. If you deem the risk too high it may be in your interests to even defer from opening until such time as the threat has passed.  </w:t>
      </w:r>
    </w:p>
    <w:p w14:paraId="12B7110E" w14:textId="77777777" w:rsidR="002800C7" w:rsidRDefault="004839A7">
      <w:pPr>
        <w:spacing w:after="0" w:line="259" w:lineRule="auto"/>
        <w:ind w:left="0" w:firstLine="0"/>
      </w:pPr>
      <w:r>
        <w:t xml:space="preserve"> </w:t>
      </w:r>
    </w:p>
    <w:p w14:paraId="14160554" w14:textId="77777777" w:rsidR="002800C7" w:rsidRDefault="004839A7">
      <w:pPr>
        <w:ind w:left="-5" w:right="3"/>
      </w:pPr>
      <w:r>
        <w:t xml:space="preserve">For each changeover, cleaners should follow these steps:  </w:t>
      </w:r>
    </w:p>
    <w:p w14:paraId="2BD726AF" w14:textId="77777777" w:rsidR="002800C7" w:rsidRDefault="004839A7">
      <w:pPr>
        <w:numPr>
          <w:ilvl w:val="0"/>
          <w:numId w:val="2"/>
        </w:numPr>
        <w:ind w:right="3" w:hanging="360"/>
      </w:pPr>
      <w:r>
        <w:t xml:space="preserve">Risk Assessment (cleaning companies may have their own particular guidelines and risk assessment protocols) </w:t>
      </w:r>
    </w:p>
    <w:p w14:paraId="77F3BFC4" w14:textId="77777777" w:rsidR="002800C7" w:rsidRDefault="004839A7">
      <w:pPr>
        <w:numPr>
          <w:ilvl w:val="0"/>
          <w:numId w:val="2"/>
        </w:numPr>
        <w:ind w:right="3" w:hanging="360"/>
      </w:pPr>
      <w:r>
        <w:t xml:space="preserve">Load reduction: removal of waste  </w:t>
      </w:r>
    </w:p>
    <w:p w14:paraId="5D10CB3F" w14:textId="77777777" w:rsidR="002800C7" w:rsidRDefault="004839A7">
      <w:pPr>
        <w:numPr>
          <w:ilvl w:val="0"/>
          <w:numId w:val="2"/>
        </w:numPr>
        <w:ind w:right="3" w:hanging="360"/>
      </w:pPr>
      <w:r>
        <w:t xml:space="preserve">Deep cleaning process to remove any residual dirt on surfaces etc </w:t>
      </w:r>
    </w:p>
    <w:p w14:paraId="68521244" w14:textId="77777777" w:rsidR="002800C7" w:rsidRDefault="004839A7">
      <w:pPr>
        <w:numPr>
          <w:ilvl w:val="0"/>
          <w:numId w:val="2"/>
        </w:numPr>
        <w:ind w:right="3" w:hanging="360"/>
      </w:pPr>
      <w:r>
        <w:t xml:space="preserve">Professional disinfection: removes the unseen virus and leaves the space safe </w:t>
      </w:r>
    </w:p>
    <w:p w14:paraId="2F93A780" w14:textId="77777777" w:rsidR="002800C7" w:rsidRDefault="004839A7">
      <w:pPr>
        <w:spacing w:after="0" w:line="259" w:lineRule="auto"/>
        <w:ind w:left="1080" w:firstLine="0"/>
      </w:pPr>
      <w:r>
        <w:t xml:space="preserve"> </w:t>
      </w:r>
    </w:p>
    <w:p w14:paraId="4E8DA973" w14:textId="77777777" w:rsidR="002800C7" w:rsidRDefault="004839A7">
      <w:pPr>
        <w:tabs>
          <w:tab w:val="center" w:pos="9154"/>
        </w:tabs>
        <w:ind w:left="-15" w:firstLine="0"/>
      </w:pPr>
      <w:r>
        <w:t xml:space="preserve">More detail can be found in part 2: further information and resources. </w:t>
      </w:r>
      <w:r>
        <w:tab/>
        <w:t xml:space="preserve"> </w:t>
      </w:r>
    </w:p>
    <w:p w14:paraId="7C7C0BB1" w14:textId="77777777" w:rsidR="000F0318" w:rsidRDefault="000F0318">
      <w:pPr>
        <w:spacing w:after="160" w:line="259" w:lineRule="auto"/>
        <w:ind w:left="0" w:firstLine="0"/>
        <w:rPr>
          <w:b/>
          <w:color w:val="404040"/>
          <w:sz w:val="28"/>
        </w:rPr>
      </w:pPr>
      <w:bookmarkStart w:id="6" w:name="_Toc48512"/>
      <w:r>
        <w:br w:type="page"/>
      </w:r>
    </w:p>
    <w:p w14:paraId="2BAA735A" w14:textId="12EBD5F6" w:rsidR="002800C7" w:rsidRDefault="004839A7">
      <w:pPr>
        <w:pStyle w:val="Heading2"/>
        <w:ind w:left="-5"/>
      </w:pPr>
      <w:r>
        <w:lastRenderedPageBreak/>
        <w:t xml:space="preserve">Risk Assessments </w:t>
      </w:r>
      <w:bookmarkEnd w:id="6"/>
    </w:p>
    <w:p w14:paraId="4517FD9D" w14:textId="77777777" w:rsidR="002800C7" w:rsidRDefault="004839A7">
      <w:pPr>
        <w:spacing w:after="0" w:line="259" w:lineRule="auto"/>
        <w:ind w:left="0" w:firstLine="0"/>
      </w:pPr>
      <w:r>
        <w:t xml:space="preserve"> </w:t>
      </w:r>
    </w:p>
    <w:p w14:paraId="44695989" w14:textId="77777777" w:rsidR="002800C7" w:rsidRDefault="004839A7">
      <w:pPr>
        <w:ind w:left="-5" w:right="3"/>
      </w:pPr>
      <w:r>
        <w:t xml:space="preserve">The core principle of this guidance is risk management. Therefore, all operators should conduct a risk assessment of their property. </w:t>
      </w:r>
    </w:p>
    <w:p w14:paraId="189CAD05" w14:textId="77777777" w:rsidR="002800C7" w:rsidRDefault="004839A7">
      <w:pPr>
        <w:spacing w:after="0" w:line="259" w:lineRule="auto"/>
        <w:ind w:left="0" w:firstLine="0"/>
      </w:pPr>
      <w:r>
        <w:t xml:space="preserve"> </w:t>
      </w:r>
    </w:p>
    <w:p w14:paraId="4DA660E6" w14:textId="77777777" w:rsidR="002800C7" w:rsidRDefault="004839A7">
      <w:pPr>
        <w:ind w:left="-5" w:right="3"/>
      </w:pPr>
      <w:r>
        <w:t xml:space="preserve">Broadly speaking a risk assessment involves identifying potential risks within a property, and taking active steps to mitigate those risks.  </w:t>
      </w:r>
    </w:p>
    <w:p w14:paraId="02E0275B" w14:textId="77777777" w:rsidR="002800C7" w:rsidRDefault="004839A7">
      <w:pPr>
        <w:spacing w:after="0" w:line="259" w:lineRule="auto"/>
        <w:ind w:left="0" w:firstLine="0"/>
      </w:pPr>
      <w:r>
        <w:t xml:space="preserve"> </w:t>
      </w:r>
    </w:p>
    <w:p w14:paraId="6C5292B1" w14:textId="77777777" w:rsidR="002800C7" w:rsidRDefault="004839A7">
      <w:pPr>
        <w:ind w:left="-5" w:right="3"/>
      </w:pPr>
      <w:r>
        <w:rPr>
          <w:b/>
        </w:rPr>
        <w:t>One size does not fit all:</w:t>
      </w:r>
      <w:r>
        <w:t xml:space="preserve"> Whilst every business and property’s requirements are different the issues raised here are those which most will have in common. It will be up to you to identify your businesses specific risks and the mitigation required. After all you know your business better than anyone else.  </w:t>
      </w:r>
    </w:p>
    <w:p w14:paraId="36D278D4" w14:textId="77777777" w:rsidR="002800C7" w:rsidRDefault="004839A7">
      <w:pPr>
        <w:spacing w:after="0" w:line="259" w:lineRule="auto"/>
        <w:ind w:left="0" w:firstLine="0"/>
      </w:pPr>
      <w:r>
        <w:t xml:space="preserve"> </w:t>
      </w:r>
    </w:p>
    <w:p w14:paraId="43723668" w14:textId="77777777" w:rsidR="002800C7" w:rsidRDefault="004839A7">
      <w:pPr>
        <w:ind w:left="-5" w:right="3"/>
      </w:pPr>
      <w:r>
        <w:t xml:space="preserve">The basic steps for undertaking a risk assessment are as follows: </w:t>
      </w:r>
    </w:p>
    <w:p w14:paraId="0F9E0202" w14:textId="77777777" w:rsidR="002800C7" w:rsidRDefault="004839A7">
      <w:pPr>
        <w:numPr>
          <w:ilvl w:val="0"/>
          <w:numId w:val="3"/>
        </w:numPr>
        <w:ind w:right="3" w:hanging="360"/>
      </w:pPr>
      <w:r>
        <w:rPr>
          <w:b/>
        </w:rPr>
        <w:t>Look:</w:t>
      </w:r>
      <w:r>
        <w:t xml:space="preserve">  for the points of transmission for Covid-19, i.e. the touch points. </w:t>
      </w:r>
    </w:p>
    <w:p w14:paraId="3BBFD27B" w14:textId="77777777" w:rsidR="002800C7" w:rsidRDefault="004839A7">
      <w:pPr>
        <w:numPr>
          <w:ilvl w:val="0"/>
          <w:numId w:val="3"/>
        </w:numPr>
        <w:ind w:right="3" w:hanging="360"/>
      </w:pPr>
      <w:r>
        <w:rPr>
          <w:b/>
        </w:rPr>
        <w:t>Decide</w:t>
      </w:r>
      <w:r>
        <w:t xml:space="preserve">: the likelihood of transmission via that touch point.  </w:t>
      </w:r>
    </w:p>
    <w:p w14:paraId="48FA84A9" w14:textId="77777777" w:rsidR="002800C7" w:rsidRDefault="004839A7">
      <w:pPr>
        <w:numPr>
          <w:ilvl w:val="0"/>
          <w:numId w:val="3"/>
        </w:numPr>
        <w:ind w:right="3" w:hanging="360"/>
      </w:pPr>
      <w:r>
        <w:rPr>
          <w:b/>
        </w:rPr>
        <w:t>Evaluate:</w:t>
      </w:r>
      <w:r>
        <w:t xml:space="preserve"> whether your current regime is sufficient or whether you need to more and whether it is ‘reasonably practicable’ i.e. you may now need to wipe with a disinfectant cleaner all the door handles, which is reasonably practicable, but it will not be reasonably practicable to wipe down the garden gate!  </w:t>
      </w:r>
    </w:p>
    <w:p w14:paraId="4DC02847" w14:textId="77777777" w:rsidR="002800C7" w:rsidRDefault="004839A7">
      <w:pPr>
        <w:numPr>
          <w:ilvl w:val="0"/>
          <w:numId w:val="3"/>
        </w:numPr>
        <w:ind w:right="3" w:hanging="360"/>
      </w:pPr>
      <w:r>
        <w:rPr>
          <w:b/>
        </w:rPr>
        <w:t>Record</w:t>
      </w:r>
      <w:r>
        <w:t xml:space="preserve">: your findings and draw up a simple list of guidance points for the person/s who are going to do the cleaning, even if it is yourself.  </w:t>
      </w:r>
    </w:p>
    <w:p w14:paraId="5FD6004F" w14:textId="77777777" w:rsidR="002800C7" w:rsidRDefault="004839A7">
      <w:pPr>
        <w:numPr>
          <w:ilvl w:val="0"/>
          <w:numId w:val="3"/>
        </w:numPr>
        <w:ind w:right="3" w:hanging="360"/>
      </w:pPr>
      <w:r>
        <w:rPr>
          <w:b/>
        </w:rPr>
        <w:t>Review:</w:t>
      </w:r>
      <w:r>
        <w:t xml:space="preserve"> as the danger of the virus recedes you may want to gradually alter your regime, e.g. </w:t>
      </w:r>
    </w:p>
    <w:p w14:paraId="2FD6D2B5" w14:textId="77777777" w:rsidR="002800C7" w:rsidRDefault="004839A7">
      <w:pPr>
        <w:ind w:left="730" w:right="3"/>
      </w:pPr>
      <w:r>
        <w:t xml:space="preserve">reduce the rate of disinfection or re-introduce removed items. </w:t>
      </w:r>
    </w:p>
    <w:p w14:paraId="5F5E34D5" w14:textId="77777777" w:rsidR="002800C7" w:rsidRDefault="004839A7">
      <w:pPr>
        <w:spacing w:after="0" w:line="259" w:lineRule="auto"/>
        <w:ind w:left="720" w:firstLine="0"/>
      </w:pPr>
      <w:r>
        <w:t xml:space="preserve"> </w:t>
      </w:r>
    </w:p>
    <w:p w14:paraId="3C1DA95E" w14:textId="77777777" w:rsidR="002800C7" w:rsidRDefault="004839A7">
      <w:pPr>
        <w:ind w:left="-5" w:right="3"/>
      </w:pPr>
      <w:r>
        <w:t xml:space="preserve">A risk assessment template is attached in the appendix as part of this guidance. </w:t>
      </w:r>
    </w:p>
    <w:p w14:paraId="58F75AC1" w14:textId="77777777" w:rsidR="002800C7" w:rsidRDefault="004839A7">
      <w:pPr>
        <w:spacing w:after="98" w:line="259" w:lineRule="auto"/>
        <w:ind w:left="0" w:firstLine="0"/>
      </w:pPr>
      <w:r>
        <w:t xml:space="preserve"> </w:t>
      </w:r>
    </w:p>
    <w:p w14:paraId="246195A0" w14:textId="77777777" w:rsidR="002800C7" w:rsidRDefault="004839A7">
      <w:pPr>
        <w:pStyle w:val="Heading2"/>
        <w:ind w:left="-5"/>
      </w:pPr>
      <w:bookmarkStart w:id="7" w:name="_Toc48513"/>
      <w:r>
        <w:t xml:space="preserve">Guidelines for Cleaning </w:t>
      </w:r>
      <w:bookmarkEnd w:id="7"/>
    </w:p>
    <w:p w14:paraId="4EB5EA19" w14:textId="77777777" w:rsidR="002800C7" w:rsidRDefault="004839A7">
      <w:pPr>
        <w:spacing w:after="0" w:line="259" w:lineRule="auto"/>
        <w:ind w:left="0" w:firstLine="0"/>
      </w:pPr>
      <w:r>
        <w:t xml:space="preserve"> </w:t>
      </w:r>
    </w:p>
    <w:p w14:paraId="33E2AC28" w14:textId="77777777" w:rsidR="002800C7" w:rsidRDefault="004839A7">
      <w:pPr>
        <w:ind w:left="-5" w:right="3"/>
      </w:pPr>
      <w:r>
        <w:t xml:space="preserve">The following steps will minimise the risk of the people responsible for cleaning, contracting the virus and ensuring the accommodation is safe for new guests.  </w:t>
      </w:r>
    </w:p>
    <w:p w14:paraId="19F343AA" w14:textId="77777777" w:rsidR="002800C7" w:rsidRDefault="004839A7">
      <w:pPr>
        <w:spacing w:after="0" w:line="259" w:lineRule="auto"/>
        <w:ind w:left="0" w:firstLine="0"/>
      </w:pPr>
      <w:r>
        <w:t xml:space="preserve"> </w:t>
      </w:r>
    </w:p>
    <w:p w14:paraId="24778F06" w14:textId="77777777" w:rsidR="002800C7" w:rsidRDefault="004839A7">
      <w:pPr>
        <w:numPr>
          <w:ilvl w:val="0"/>
          <w:numId w:val="4"/>
        </w:numPr>
        <w:ind w:right="3" w:hanging="360"/>
      </w:pPr>
      <w:r>
        <w:t xml:space="preserve">Carry out a </w:t>
      </w:r>
      <w:r>
        <w:rPr>
          <w:b/>
        </w:rPr>
        <w:t>Risk Assessment</w:t>
      </w:r>
      <w:r>
        <w:t xml:space="preserve">.  This can be done in advance and there can be protocols put in place (A risk assessment template is attached as part of this guidance).  </w:t>
      </w:r>
    </w:p>
    <w:p w14:paraId="19B6B0D9" w14:textId="77777777" w:rsidR="002800C7" w:rsidRDefault="004839A7">
      <w:pPr>
        <w:spacing w:after="2" w:line="259" w:lineRule="auto"/>
        <w:ind w:left="720" w:firstLine="0"/>
      </w:pPr>
      <w:r>
        <w:t xml:space="preserve"> </w:t>
      </w:r>
    </w:p>
    <w:p w14:paraId="10AB3C3E" w14:textId="77777777" w:rsidR="002800C7" w:rsidRDefault="004839A7">
      <w:pPr>
        <w:numPr>
          <w:ilvl w:val="0"/>
          <w:numId w:val="4"/>
        </w:numPr>
        <w:ind w:right="3" w:hanging="360"/>
      </w:pPr>
      <w:r>
        <w:t xml:space="preserve">Ask guests to air the property during the stay and to strip beds / bag up linen on departure. </w:t>
      </w:r>
    </w:p>
    <w:p w14:paraId="1432CDF9" w14:textId="77777777" w:rsidR="002800C7" w:rsidRDefault="004839A7">
      <w:pPr>
        <w:spacing w:after="0" w:line="259" w:lineRule="auto"/>
        <w:ind w:left="720" w:firstLine="0"/>
      </w:pPr>
      <w:r>
        <w:t xml:space="preserve"> </w:t>
      </w:r>
    </w:p>
    <w:p w14:paraId="7C148CD0" w14:textId="77777777" w:rsidR="002800C7" w:rsidRDefault="004839A7">
      <w:pPr>
        <w:numPr>
          <w:ilvl w:val="0"/>
          <w:numId w:val="4"/>
        </w:numPr>
        <w:ind w:right="3" w:hanging="360"/>
      </w:pPr>
      <w:r>
        <w:t xml:space="preserve">Provide the correct protective clothing and cleaning products for the cleaners. </w:t>
      </w:r>
    </w:p>
    <w:p w14:paraId="3B6B1314" w14:textId="77777777" w:rsidR="002800C7" w:rsidRDefault="004839A7">
      <w:pPr>
        <w:spacing w:after="0" w:line="259" w:lineRule="auto"/>
        <w:ind w:left="0" w:firstLine="0"/>
      </w:pPr>
      <w:r>
        <w:t xml:space="preserve"> </w:t>
      </w:r>
    </w:p>
    <w:p w14:paraId="15C7C880" w14:textId="77777777" w:rsidR="002800C7" w:rsidRDefault="004839A7">
      <w:pPr>
        <w:numPr>
          <w:ilvl w:val="0"/>
          <w:numId w:val="4"/>
        </w:numPr>
        <w:ind w:right="3" w:hanging="360"/>
      </w:pPr>
      <w:r>
        <w:t xml:space="preserve">Cleaners should follow the following process:  </w:t>
      </w:r>
    </w:p>
    <w:p w14:paraId="2C638EFF" w14:textId="77777777" w:rsidR="002800C7" w:rsidRDefault="004839A7">
      <w:pPr>
        <w:spacing w:after="2" w:line="259" w:lineRule="auto"/>
        <w:ind w:left="0" w:firstLine="0"/>
      </w:pPr>
      <w:r>
        <w:t xml:space="preserve"> </w:t>
      </w:r>
    </w:p>
    <w:p w14:paraId="0271A4D5" w14:textId="77777777" w:rsidR="002800C7" w:rsidRDefault="004839A7">
      <w:pPr>
        <w:numPr>
          <w:ilvl w:val="1"/>
          <w:numId w:val="4"/>
        </w:numPr>
        <w:ind w:right="3" w:hanging="360"/>
      </w:pPr>
      <w:r>
        <w:t xml:space="preserve">Ensure the rooms/property is ventilated whilst cleaning. If it is safe to do so, and won’t compromise insurance policies, suggest that guests leave windows open prior to departure. This will ensure that there is no air borne virus in the property.  </w:t>
      </w:r>
    </w:p>
    <w:p w14:paraId="5CCD2AD6" w14:textId="77777777" w:rsidR="002800C7" w:rsidRDefault="004839A7">
      <w:pPr>
        <w:numPr>
          <w:ilvl w:val="1"/>
          <w:numId w:val="4"/>
        </w:numPr>
        <w:ind w:right="3" w:hanging="360"/>
      </w:pPr>
      <w:r>
        <w:t xml:space="preserve">Understand the clean level required and have the appropriate equipment.  </w:t>
      </w:r>
    </w:p>
    <w:p w14:paraId="45F13B12" w14:textId="77777777" w:rsidR="002800C7" w:rsidRDefault="004839A7">
      <w:pPr>
        <w:numPr>
          <w:ilvl w:val="1"/>
          <w:numId w:val="4"/>
        </w:numPr>
        <w:ind w:right="3" w:hanging="360"/>
      </w:pPr>
      <w:r>
        <w:t xml:space="preserve">Wear the appropriate protective clothing (gloves, apron and mask where appropriate). </w:t>
      </w:r>
    </w:p>
    <w:p w14:paraId="5273FE86" w14:textId="77777777" w:rsidR="002800C7" w:rsidRDefault="004839A7">
      <w:pPr>
        <w:numPr>
          <w:ilvl w:val="1"/>
          <w:numId w:val="4"/>
        </w:numPr>
        <w:ind w:right="3" w:hanging="360"/>
      </w:pPr>
      <w:r>
        <w:lastRenderedPageBreak/>
        <w:t xml:space="preserve">Prepare the area to be cleaned (reducing the load) – remove waste, remove dirty linen and towels and carry out any initial cleaning required (ie load dishwasher, clear out fridge for leftovers, clear surfaces, etc).  </w:t>
      </w:r>
    </w:p>
    <w:p w14:paraId="46F8447A" w14:textId="77777777" w:rsidR="002800C7" w:rsidRDefault="004839A7">
      <w:pPr>
        <w:numPr>
          <w:ilvl w:val="1"/>
          <w:numId w:val="4"/>
        </w:numPr>
        <w:ind w:right="3" w:hanging="360"/>
      </w:pPr>
      <w:r>
        <w:t>Bedding &amp; Linen:</w:t>
      </w:r>
      <w:r>
        <w:rPr>
          <w:b/>
        </w:rPr>
        <w:t xml:space="preserve"> </w:t>
      </w:r>
      <w:r>
        <w:t xml:space="preserve">Use gloves to remove dirty linen carefully directly into bags (if it has not been stripped by guests). Linen should not be shaken in case viruses are dispersed through the air. Ensure it is removed from the property prior to cleaning. </w:t>
      </w:r>
    </w:p>
    <w:p w14:paraId="3D67E871" w14:textId="77777777" w:rsidR="002800C7" w:rsidRDefault="004839A7">
      <w:pPr>
        <w:ind w:left="1450" w:right="3"/>
      </w:pPr>
      <w:r>
        <w:t xml:space="preserve">Clean pillow and mattress protectors should be used for each changeover. </w:t>
      </w:r>
    </w:p>
    <w:p w14:paraId="564D1503" w14:textId="77777777" w:rsidR="002800C7" w:rsidRDefault="004839A7">
      <w:pPr>
        <w:ind w:left="1450" w:right="3"/>
      </w:pPr>
      <w:r>
        <w:t xml:space="preserve">Bedding should be sprayed with disinfectant or pillows and duvets can be rotated (removed and left bagged for 72 hours between use). Remove gloves and dispose of them after stripping beds. Wash hands. Apply clean gloves before putting the clean linen on the beds.  </w:t>
      </w:r>
    </w:p>
    <w:p w14:paraId="662BE563" w14:textId="77777777" w:rsidR="002800C7" w:rsidRDefault="004839A7">
      <w:pPr>
        <w:numPr>
          <w:ilvl w:val="1"/>
          <w:numId w:val="4"/>
        </w:numPr>
        <w:ind w:right="3" w:hanging="360"/>
      </w:pPr>
      <w:r>
        <w:t xml:space="preserve">The same applies to towels, bathmats, tea towels and any other removable linen items.  </w:t>
      </w:r>
    </w:p>
    <w:p w14:paraId="3D0BE3E0" w14:textId="77777777" w:rsidR="002800C7" w:rsidRDefault="004839A7">
      <w:pPr>
        <w:numPr>
          <w:ilvl w:val="1"/>
          <w:numId w:val="4"/>
        </w:numPr>
        <w:ind w:right="3" w:hanging="360"/>
      </w:pPr>
      <w:r>
        <w:t xml:space="preserve">Disposal of waste: waste of any kind should be placed in a plastic bag, tied and removed from the property and disposed of in an external bin. Hazardous waste should be disposed of according to government or council guidelines. </w:t>
      </w:r>
    </w:p>
    <w:p w14:paraId="0C31EB35" w14:textId="77777777" w:rsidR="002800C7" w:rsidRDefault="004839A7">
      <w:pPr>
        <w:numPr>
          <w:ilvl w:val="1"/>
          <w:numId w:val="4"/>
        </w:numPr>
        <w:ind w:right="3" w:hanging="360"/>
      </w:pPr>
      <w:r>
        <w:t xml:space="preserve">Clean using general cleaning products – or hot soapy water. We suggest that all crockery, cutlery, glassware is put through the dishwasher to ensure virus free if possible. Alternatively wash in hot soapy water. </w:t>
      </w:r>
    </w:p>
    <w:p w14:paraId="72191A21" w14:textId="77777777" w:rsidR="002800C7" w:rsidRDefault="004839A7">
      <w:pPr>
        <w:numPr>
          <w:ilvl w:val="1"/>
          <w:numId w:val="4"/>
        </w:numPr>
        <w:ind w:right="3" w:hanging="360"/>
      </w:pPr>
      <w:r>
        <w:t xml:space="preserve">Disinfect using appropriate products and ensuring it is left on the surface for the required time to kill the virus: make sure the product will work on enveloped viruses. Look for EN14675 or EN14476 and follow manufacturers guidelines, some products can be misted onto soft furnishings. </w:t>
      </w:r>
    </w:p>
    <w:p w14:paraId="480C67F0" w14:textId="77777777" w:rsidR="002800C7" w:rsidRDefault="004839A7">
      <w:pPr>
        <w:numPr>
          <w:ilvl w:val="1"/>
          <w:numId w:val="4"/>
        </w:numPr>
        <w:ind w:right="3" w:hanging="360"/>
      </w:pPr>
      <w:r>
        <w:t xml:space="preserve">Wash hands fully after the removal of protective clothing. Hand sanitiser can be used if hot running water is not available.  </w:t>
      </w:r>
    </w:p>
    <w:p w14:paraId="1EFC3715" w14:textId="77777777" w:rsidR="002800C7" w:rsidRDefault="004839A7">
      <w:pPr>
        <w:spacing w:after="0" w:line="259" w:lineRule="auto"/>
        <w:ind w:left="0" w:firstLine="0"/>
      </w:pPr>
      <w:r>
        <w:t xml:space="preserve"> </w:t>
      </w:r>
    </w:p>
    <w:p w14:paraId="4CD9F2C0" w14:textId="77777777" w:rsidR="002800C7" w:rsidRDefault="004839A7">
      <w:pPr>
        <w:spacing w:after="74" w:line="259" w:lineRule="auto"/>
        <w:ind w:left="0" w:firstLine="0"/>
      </w:pPr>
      <w:r>
        <w:t xml:space="preserve"> </w:t>
      </w:r>
    </w:p>
    <w:p w14:paraId="60428C96" w14:textId="77777777" w:rsidR="002800C7" w:rsidRDefault="004839A7">
      <w:pPr>
        <w:pStyle w:val="Heading2"/>
        <w:ind w:left="-5"/>
      </w:pPr>
      <w:bookmarkStart w:id="8" w:name="_Toc48514"/>
      <w:r>
        <w:t xml:space="preserve">Guidance for Operators and Hosts </w:t>
      </w:r>
      <w:bookmarkEnd w:id="8"/>
    </w:p>
    <w:p w14:paraId="7418325A" w14:textId="77777777" w:rsidR="002800C7" w:rsidRDefault="004839A7">
      <w:pPr>
        <w:spacing w:after="55" w:line="259" w:lineRule="auto"/>
        <w:ind w:left="0" w:firstLine="0"/>
      </w:pPr>
      <w:r>
        <w:t xml:space="preserve"> </w:t>
      </w:r>
    </w:p>
    <w:p w14:paraId="5F509B0F" w14:textId="77777777" w:rsidR="002800C7" w:rsidRDefault="004839A7">
      <w:pPr>
        <w:pStyle w:val="Heading3"/>
        <w:ind w:left="-5" w:right="1994"/>
      </w:pPr>
      <w:bookmarkStart w:id="9" w:name="_Toc48515"/>
      <w:r>
        <w:t xml:space="preserve">Guests </w:t>
      </w:r>
      <w:bookmarkEnd w:id="9"/>
    </w:p>
    <w:p w14:paraId="32596BBC" w14:textId="77777777" w:rsidR="002800C7" w:rsidRDefault="004839A7">
      <w:pPr>
        <w:ind w:left="-5" w:right="3"/>
      </w:pPr>
      <w:r>
        <w:t xml:space="preserve">Operators or Hosts should: </w:t>
      </w:r>
    </w:p>
    <w:p w14:paraId="2B86EA9B" w14:textId="77777777" w:rsidR="002800C7" w:rsidRDefault="004839A7">
      <w:pPr>
        <w:numPr>
          <w:ilvl w:val="0"/>
          <w:numId w:val="5"/>
        </w:numPr>
        <w:ind w:right="3" w:hanging="360"/>
      </w:pPr>
      <w:r>
        <w:t xml:space="preserve">Keep contact with guests to a minimum, adhering to current social distancing guidelines. Where contact is inevitable (e.g. if checking passports/IDs is part of guest check in), operators or hosts should wear protective clothing and maintain a safe social distance.  </w:t>
      </w:r>
    </w:p>
    <w:p w14:paraId="71E317F1" w14:textId="77777777" w:rsidR="002800C7" w:rsidRDefault="004839A7">
      <w:pPr>
        <w:numPr>
          <w:ilvl w:val="0"/>
          <w:numId w:val="5"/>
        </w:numPr>
        <w:ind w:right="3" w:hanging="360"/>
      </w:pPr>
      <w:r>
        <w:t xml:space="preserve">Consider using contact-free check in methods, such as key safes, wherever possible, although they must be mindful that such methods still pose a contamination risk. </w:t>
      </w:r>
    </w:p>
    <w:p w14:paraId="301A7E60" w14:textId="77777777" w:rsidR="002800C7" w:rsidRDefault="004839A7">
      <w:pPr>
        <w:numPr>
          <w:ilvl w:val="0"/>
          <w:numId w:val="5"/>
        </w:numPr>
        <w:ind w:right="3" w:hanging="360"/>
      </w:pPr>
      <w:r>
        <w:t xml:space="preserve">Consider installing a hand sanitiser station at the entrance to the property. </w:t>
      </w:r>
    </w:p>
    <w:p w14:paraId="036EEC3D" w14:textId="77777777" w:rsidR="002800C7" w:rsidRDefault="004839A7">
      <w:pPr>
        <w:numPr>
          <w:ilvl w:val="0"/>
          <w:numId w:val="5"/>
        </w:numPr>
        <w:ind w:right="3" w:hanging="360"/>
      </w:pPr>
      <w:r>
        <w:t xml:space="preserve">Ensure that guests have all relevant information that they need ahead of their arrival. </w:t>
      </w:r>
    </w:p>
    <w:p w14:paraId="51699EF3" w14:textId="77777777" w:rsidR="002800C7" w:rsidRDefault="004839A7">
      <w:pPr>
        <w:numPr>
          <w:ilvl w:val="0"/>
          <w:numId w:val="5"/>
        </w:numPr>
        <w:ind w:right="3" w:hanging="360"/>
      </w:pPr>
      <w:r>
        <w:t>Provide helpful information for guests via email, including:   ○</w:t>
      </w:r>
      <w:r>
        <w:rPr>
          <w:rFonts w:ascii="Arial" w:eastAsia="Arial" w:hAnsi="Arial" w:cs="Arial"/>
        </w:rPr>
        <w:t xml:space="preserve"> </w:t>
      </w:r>
      <w:r>
        <w:t xml:space="preserve">Helpful numbers and contacts;  </w:t>
      </w:r>
    </w:p>
    <w:p w14:paraId="5C03B25B" w14:textId="77777777" w:rsidR="002800C7" w:rsidRDefault="004839A7">
      <w:pPr>
        <w:ind w:left="1090" w:right="3"/>
      </w:pPr>
      <w:r>
        <w:t>○</w:t>
      </w:r>
      <w:r>
        <w:rPr>
          <w:rFonts w:ascii="Arial" w:eastAsia="Arial" w:hAnsi="Arial" w:cs="Arial"/>
        </w:rPr>
        <w:t xml:space="preserve"> </w:t>
      </w:r>
      <w:r>
        <w:t xml:space="preserve">Guidance in case a guest shows COVID-19 symptoms; </w:t>
      </w:r>
    </w:p>
    <w:p w14:paraId="14DE4459" w14:textId="77777777" w:rsidR="002800C7" w:rsidRDefault="004839A7">
      <w:pPr>
        <w:spacing w:after="0" w:line="276" w:lineRule="auto"/>
        <w:ind w:left="1080" w:right="847" w:firstLine="0"/>
        <w:jc w:val="both"/>
      </w:pPr>
      <w:r>
        <w:t>○</w:t>
      </w:r>
      <w:r>
        <w:rPr>
          <w:rFonts w:ascii="Arial" w:eastAsia="Arial" w:hAnsi="Arial" w:cs="Arial"/>
        </w:rPr>
        <w:t xml:space="preserve"> </w:t>
      </w:r>
      <w:r>
        <w:t>Local walks / attractions that are open for use under social distancing rules;  ○</w:t>
      </w:r>
      <w:r>
        <w:rPr>
          <w:rFonts w:ascii="Arial" w:eastAsia="Arial" w:hAnsi="Arial" w:cs="Arial"/>
        </w:rPr>
        <w:t xml:space="preserve"> </w:t>
      </w:r>
      <w:r>
        <w:t>Appliance instructions;  ○</w:t>
      </w:r>
      <w:r>
        <w:rPr>
          <w:rFonts w:ascii="Arial" w:eastAsia="Arial" w:hAnsi="Arial" w:cs="Arial"/>
        </w:rPr>
        <w:t xml:space="preserve"> </w:t>
      </w:r>
      <w:r>
        <w:t xml:space="preserve">Heating instructions.  </w:t>
      </w:r>
    </w:p>
    <w:p w14:paraId="2DF0C467" w14:textId="77777777" w:rsidR="002800C7" w:rsidRDefault="004839A7">
      <w:pPr>
        <w:numPr>
          <w:ilvl w:val="0"/>
          <w:numId w:val="5"/>
        </w:numPr>
        <w:ind w:right="3" w:hanging="360"/>
      </w:pPr>
      <w:r>
        <w:t xml:space="preserve">Make sure that guests have access to appropriate guidance in the event that they develop COVID-19 symptoms.  </w:t>
      </w:r>
    </w:p>
    <w:p w14:paraId="08AB747E" w14:textId="77777777" w:rsidR="002800C7" w:rsidRDefault="004839A7">
      <w:pPr>
        <w:numPr>
          <w:ilvl w:val="0"/>
          <w:numId w:val="5"/>
        </w:numPr>
        <w:ind w:right="3" w:hanging="360"/>
      </w:pPr>
      <w:r>
        <w:t xml:space="preserve">Advising guests that you have taken extra steps and letting them know that you have taken all possible steps to protect them and clean the property suitably is important </w:t>
      </w:r>
    </w:p>
    <w:p w14:paraId="34A0CDC8" w14:textId="77777777" w:rsidR="002800C7" w:rsidRDefault="004839A7">
      <w:pPr>
        <w:numPr>
          <w:ilvl w:val="0"/>
          <w:numId w:val="5"/>
        </w:numPr>
        <w:ind w:right="3" w:hanging="360"/>
      </w:pPr>
      <w:r>
        <w:t xml:space="preserve">Consider providing a cleaning standard tick list for transparency for the incoming guest.  </w:t>
      </w:r>
    </w:p>
    <w:p w14:paraId="18033A7D" w14:textId="77777777" w:rsidR="002800C7" w:rsidRDefault="004839A7">
      <w:pPr>
        <w:numPr>
          <w:ilvl w:val="0"/>
          <w:numId w:val="5"/>
        </w:numPr>
        <w:ind w:right="3" w:hanging="360"/>
      </w:pPr>
      <w:r>
        <w:lastRenderedPageBreak/>
        <w:t xml:space="preserve">All properties should have adequate supply of cleaning materials, including virucidal disinfectant, tissues, hand wash and/or sanitiser and cloths, disposable gloves for guests use.  </w:t>
      </w:r>
    </w:p>
    <w:p w14:paraId="4EE7962A" w14:textId="77777777" w:rsidR="002800C7" w:rsidRDefault="004839A7">
      <w:pPr>
        <w:numPr>
          <w:ilvl w:val="0"/>
          <w:numId w:val="5"/>
        </w:numPr>
        <w:ind w:right="3" w:hanging="360"/>
      </w:pPr>
      <w:r>
        <w:t xml:space="preserve">Guests should be able and encouraged to maintain the cleanliness of the property during their stay.   </w:t>
      </w:r>
    </w:p>
    <w:p w14:paraId="2578B169" w14:textId="77777777" w:rsidR="002800C7" w:rsidRDefault="004839A7">
      <w:pPr>
        <w:numPr>
          <w:ilvl w:val="0"/>
          <w:numId w:val="5"/>
        </w:numPr>
        <w:ind w:right="3" w:hanging="360"/>
      </w:pPr>
      <w:r>
        <w:t xml:space="preserve">Guest Information Folders should be stored in wipeable plastic folders or laminated. Where possible, consider providing these online or via email in advance of a guests arrival.   </w:t>
      </w:r>
    </w:p>
    <w:p w14:paraId="223ACF0E" w14:textId="77777777" w:rsidR="002800C7" w:rsidRDefault="004839A7">
      <w:pPr>
        <w:spacing w:after="35" w:line="259" w:lineRule="auto"/>
        <w:ind w:left="0" w:firstLine="0"/>
      </w:pPr>
      <w:r>
        <w:t xml:space="preserve"> </w:t>
      </w:r>
    </w:p>
    <w:p w14:paraId="4526119F" w14:textId="77777777" w:rsidR="002800C7" w:rsidRDefault="004839A7">
      <w:pPr>
        <w:pStyle w:val="Heading3"/>
        <w:ind w:left="-5" w:right="1994"/>
      </w:pPr>
      <w:bookmarkStart w:id="10" w:name="_Toc48516"/>
      <w:r>
        <w:t xml:space="preserve">Maintenance </w:t>
      </w:r>
      <w:bookmarkEnd w:id="10"/>
    </w:p>
    <w:p w14:paraId="607EC9D1" w14:textId="77777777" w:rsidR="002800C7" w:rsidRDefault="004839A7">
      <w:pPr>
        <w:ind w:left="-5" w:right="3"/>
      </w:pPr>
      <w:r>
        <w:t xml:space="preserve">In order to comply with social distancing rules, only essential maintenance should be undertaken during a guest stay.  </w:t>
      </w:r>
    </w:p>
    <w:p w14:paraId="7B113495" w14:textId="77777777" w:rsidR="002800C7" w:rsidRDefault="004839A7">
      <w:pPr>
        <w:spacing w:after="35" w:line="259" w:lineRule="auto"/>
        <w:ind w:left="0" w:firstLine="0"/>
      </w:pPr>
      <w:r>
        <w:t xml:space="preserve"> </w:t>
      </w:r>
    </w:p>
    <w:p w14:paraId="5E1B3A47" w14:textId="77777777" w:rsidR="002800C7" w:rsidRDefault="004839A7">
      <w:pPr>
        <w:pStyle w:val="Heading3"/>
        <w:ind w:left="-5" w:right="1994"/>
      </w:pPr>
      <w:bookmarkStart w:id="11" w:name="_Toc48517"/>
      <w:r>
        <w:t xml:space="preserve">Local communities </w:t>
      </w:r>
      <w:bookmarkEnd w:id="11"/>
    </w:p>
    <w:p w14:paraId="5597A343" w14:textId="77777777" w:rsidR="002800C7" w:rsidRDefault="004839A7">
      <w:pPr>
        <w:ind w:left="-5" w:right="3"/>
      </w:pPr>
      <w:r>
        <w:t xml:space="preserve">The lifting of lockdown restrictions to allow self-catering / short-term and holiday rental properties to reopen will be widely publicised. You should therefore be prepared to answer questions from your local community about the measures you are taking to ensure the safety of your guests, staff and those living close by. The sector complied immediately to calls from Government to close properties and to cancel bookings, in order to protect the NHS and save lives. Concern about safety remains the highest priority and will motivate your efforts to open in a measured and considered way.  </w:t>
      </w:r>
    </w:p>
    <w:p w14:paraId="355F29A4" w14:textId="77777777" w:rsidR="002800C7" w:rsidRDefault="004839A7">
      <w:pPr>
        <w:spacing w:after="0" w:line="259" w:lineRule="auto"/>
        <w:ind w:left="0" w:firstLine="0"/>
      </w:pPr>
      <w:r>
        <w:t xml:space="preserve"> </w:t>
      </w:r>
    </w:p>
    <w:p w14:paraId="1ECD4C6D" w14:textId="77777777" w:rsidR="002800C7" w:rsidRDefault="004839A7">
      <w:pPr>
        <w:spacing w:after="55" w:line="259" w:lineRule="auto"/>
        <w:ind w:left="0" w:firstLine="0"/>
      </w:pPr>
      <w:r>
        <w:t xml:space="preserve"> </w:t>
      </w:r>
    </w:p>
    <w:p w14:paraId="44F9AEE4" w14:textId="77777777" w:rsidR="002800C7" w:rsidRDefault="004839A7">
      <w:pPr>
        <w:pStyle w:val="Heading3"/>
        <w:ind w:left="-5" w:right="1994"/>
      </w:pPr>
      <w:bookmarkStart w:id="12" w:name="_Toc48518"/>
      <w:r>
        <w:t xml:space="preserve">What to do if you or a staff member develops COVID-19 symptoms </w:t>
      </w:r>
      <w:bookmarkEnd w:id="12"/>
    </w:p>
    <w:p w14:paraId="39B72AA2" w14:textId="77777777" w:rsidR="002800C7" w:rsidRDefault="004839A7">
      <w:pPr>
        <w:spacing w:after="3" w:line="264" w:lineRule="auto"/>
        <w:ind w:left="-5" w:right="1994"/>
      </w:pPr>
      <w:r>
        <w:t xml:space="preserve">The following rules should be adhered to: </w:t>
      </w:r>
    </w:p>
    <w:p w14:paraId="42EB5F78" w14:textId="77777777" w:rsidR="002800C7" w:rsidRDefault="004839A7">
      <w:pPr>
        <w:spacing w:after="0" w:line="259" w:lineRule="auto"/>
        <w:ind w:left="0" w:firstLine="0"/>
      </w:pPr>
      <w:r>
        <w:rPr>
          <w:b/>
        </w:rPr>
        <w:t xml:space="preserve"> </w:t>
      </w:r>
    </w:p>
    <w:p w14:paraId="5ABA5788" w14:textId="77777777" w:rsidR="002800C7" w:rsidRDefault="004839A7">
      <w:pPr>
        <w:numPr>
          <w:ilvl w:val="0"/>
          <w:numId w:val="6"/>
        </w:numPr>
        <w:ind w:right="3" w:hanging="360"/>
      </w:pPr>
      <w:r>
        <w:t xml:space="preserve">If you, or a staff-member, display symptoms of Coronavirus or live in a household where someone else has symptoms, that person must not enter the rental property. COVID-19 Government guidance for the public states: “the most common symptoms of coronavirus are recent onset of a continuous cough or high temperature or a loss of, or change in, normal sense of taste or smell”. If you or your staff have these symptoms then stay at home for 7 days, or 14 days if living with someone who has the symptoms. There is no need to call NHS 111 to go into self-isolation. If symptoms worsen during self-isolation, or are no better after 7 days contact NHS 111 online, or if there is no internet, call NHS 111. </w:t>
      </w:r>
    </w:p>
    <w:p w14:paraId="39BCED8C" w14:textId="77777777" w:rsidR="002800C7" w:rsidRDefault="004839A7">
      <w:pPr>
        <w:numPr>
          <w:ilvl w:val="0"/>
          <w:numId w:val="6"/>
        </w:numPr>
        <w:ind w:right="3" w:hanging="360"/>
      </w:pPr>
      <w:r>
        <w:t xml:space="preserve">In order for you or a staff member to return to work, you will need to carry out a return to work assessment, to ensure the individual’s recovery is clear and they are able to return to work, again this includes yourself. You will need to find out whether staff have any preexisting conditions or are living with people who are at risk or are vulnerable. All communications with staff should be undertaken electronically. Support should be offered to all staff suffering from mental health problems and be advised to contact mind.org.uk or anxietyuk.org.uk. </w:t>
      </w:r>
    </w:p>
    <w:p w14:paraId="1FF1F857" w14:textId="77777777" w:rsidR="002800C7" w:rsidRDefault="004839A7">
      <w:pPr>
        <w:numPr>
          <w:ilvl w:val="0"/>
          <w:numId w:val="6"/>
        </w:numPr>
        <w:ind w:right="3" w:hanging="360"/>
      </w:pPr>
      <w:r>
        <w:t xml:space="preserve">If you, your cleaner or a member of staff develop symptoms at work they must be sent home and follow Government “stay at home” guidance. If there is an emergency dial 999. Disinfect any touch points that may have been infected by a contaminated person. </w:t>
      </w:r>
    </w:p>
    <w:p w14:paraId="20D0EB56" w14:textId="77777777" w:rsidR="002800C7" w:rsidRDefault="004839A7">
      <w:pPr>
        <w:spacing w:after="0" w:line="259" w:lineRule="auto"/>
        <w:ind w:left="0" w:firstLine="0"/>
      </w:pPr>
      <w:r>
        <w:t xml:space="preserve"> </w:t>
      </w:r>
      <w:r>
        <w:tab/>
        <w:t xml:space="preserve"> </w:t>
      </w:r>
    </w:p>
    <w:p w14:paraId="09E111E5" w14:textId="77777777" w:rsidR="002800C7" w:rsidRDefault="004839A7">
      <w:pPr>
        <w:spacing w:after="35" w:line="259" w:lineRule="auto"/>
        <w:ind w:left="720" w:firstLine="0"/>
      </w:pPr>
      <w:r>
        <w:t xml:space="preserve"> </w:t>
      </w:r>
    </w:p>
    <w:p w14:paraId="546156C7" w14:textId="77777777" w:rsidR="000F0318" w:rsidRDefault="000F0318">
      <w:pPr>
        <w:spacing w:after="160" w:line="259" w:lineRule="auto"/>
        <w:ind w:left="0" w:firstLine="0"/>
        <w:rPr>
          <w:b/>
          <w:sz w:val="24"/>
        </w:rPr>
      </w:pPr>
      <w:bookmarkStart w:id="13" w:name="_Toc48519"/>
      <w:r>
        <w:br w:type="page"/>
      </w:r>
    </w:p>
    <w:p w14:paraId="1A7834E4" w14:textId="284CDD41" w:rsidR="002800C7" w:rsidRPr="00725CA9" w:rsidRDefault="004839A7">
      <w:pPr>
        <w:pStyle w:val="Heading3"/>
        <w:ind w:left="-5" w:right="1994"/>
        <w:rPr>
          <w:rFonts w:asciiTheme="minorHAnsi" w:hAnsiTheme="minorHAnsi" w:cstheme="minorHAnsi"/>
          <w:sz w:val="22"/>
        </w:rPr>
      </w:pPr>
      <w:r w:rsidRPr="00725CA9">
        <w:rPr>
          <w:rFonts w:asciiTheme="minorHAnsi" w:hAnsiTheme="minorHAnsi" w:cstheme="minorHAnsi"/>
          <w:sz w:val="22"/>
        </w:rPr>
        <w:lastRenderedPageBreak/>
        <w:t xml:space="preserve">What to do if a guest develops or arrives with COVID-19 symptoms </w:t>
      </w:r>
      <w:bookmarkEnd w:id="13"/>
    </w:p>
    <w:p w14:paraId="27D0D511" w14:textId="7FC310FF" w:rsidR="00B77566" w:rsidRPr="00725CA9" w:rsidRDefault="00B77566" w:rsidP="00B77566">
      <w:pPr>
        <w:rPr>
          <w:rFonts w:asciiTheme="minorHAnsi" w:hAnsiTheme="minorHAnsi" w:cstheme="minorHAnsi"/>
        </w:rPr>
      </w:pPr>
    </w:p>
    <w:p w14:paraId="5C93B9AB" w14:textId="739C5203" w:rsidR="00725CA9" w:rsidRPr="00725CA9" w:rsidRDefault="00725CA9" w:rsidP="00725CA9">
      <w:pPr>
        <w:spacing w:after="160" w:line="259" w:lineRule="auto"/>
        <w:ind w:left="0" w:firstLine="0"/>
        <w:rPr>
          <w:rFonts w:asciiTheme="minorHAnsi" w:hAnsiTheme="minorHAnsi" w:cstheme="minorHAnsi"/>
        </w:rPr>
      </w:pPr>
      <w:r w:rsidRPr="00725CA9">
        <w:rPr>
          <w:rFonts w:asciiTheme="minorHAnsi" w:hAnsiTheme="minorHAnsi" w:cstheme="minorHAnsi"/>
          <w:iCs/>
        </w:rPr>
        <w:t xml:space="preserve">If a guest is displaying </w:t>
      </w:r>
      <w:hyperlink r:id="rId19" w:tgtFrame="_blank" w:history="1">
        <w:r w:rsidRPr="00725CA9">
          <w:rPr>
            <w:rStyle w:val="Hyperlink"/>
            <w:rFonts w:asciiTheme="minorHAnsi" w:hAnsiTheme="minorHAnsi" w:cstheme="minorHAnsi"/>
            <w:iCs/>
          </w:rPr>
          <w:t>signs of the Covid-19 virus</w:t>
        </w:r>
      </w:hyperlink>
      <w:r w:rsidRPr="00725CA9">
        <w:rPr>
          <w:rFonts w:asciiTheme="minorHAnsi" w:hAnsiTheme="minorHAnsi" w:cstheme="minorHAnsi"/>
          <w:iCs/>
        </w:rPr>
        <w:t xml:space="preserve"> while staying in overnight accommodation for a permitted reason, they should inform the accommodation provider, immediately self-isolate where they are to minimise any risk of transmission, and request a test. If they are confirmed to have Covid-19, they should return home if they reasonably can. They should use private transport but only drive themselves if they can do so safely. If a guest cannot reasonably return home (for example because they are not well enough to travel or do not have the means to arrange transport), their circumstances should be discussed with an appropriate health care professional and, if necessary, the local authority. Guests should follow government</w:t>
      </w:r>
      <w:r w:rsidR="009E5339">
        <w:rPr>
          <w:rFonts w:asciiTheme="minorHAnsi" w:hAnsiTheme="minorHAnsi" w:cstheme="minorHAnsi"/>
          <w:iCs/>
        </w:rPr>
        <w:t xml:space="preserve"> guidance o</w:t>
      </w:r>
      <w:r w:rsidRPr="00725CA9">
        <w:rPr>
          <w:rFonts w:asciiTheme="minorHAnsi" w:hAnsiTheme="minorHAnsi" w:cstheme="minorHAnsi"/>
          <w:iCs/>
        </w:rPr>
        <w:t xml:space="preserve">n dealing with possible or confirmed coronavirus (COVID-19) infection. </w:t>
      </w:r>
    </w:p>
    <w:p w14:paraId="77874472" w14:textId="0B54D19C" w:rsidR="00725CA9" w:rsidRPr="00725CA9" w:rsidRDefault="00725CA9" w:rsidP="00725CA9">
      <w:pPr>
        <w:spacing w:after="160" w:line="259" w:lineRule="auto"/>
        <w:rPr>
          <w:rFonts w:asciiTheme="minorHAnsi" w:hAnsiTheme="minorHAnsi" w:cstheme="minorHAnsi"/>
        </w:rPr>
      </w:pPr>
      <w:r w:rsidRPr="00725CA9">
        <w:rPr>
          <w:rFonts w:asciiTheme="minorHAnsi" w:hAnsiTheme="minorHAnsi" w:cstheme="minorHAnsi"/>
        </w:rPr>
        <w:t>Some points to note:</w:t>
      </w:r>
    </w:p>
    <w:p w14:paraId="403C43A5" w14:textId="77777777" w:rsidR="00725CA9" w:rsidRPr="00725CA9" w:rsidRDefault="00725CA9" w:rsidP="00725CA9">
      <w:pPr>
        <w:pStyle w:val="ListParagraph"/>
        <w:numPr>
          <w:ilvl w:val="0"/>
          <w:numId w:val="23"/>
        </w:numPr>
        <w:spacing w:after="160" w:line="259" w:lineRule="auto"/>
        <w:rPr>
          <w:rFonts w:asciiTheme="minorHAnsi" w:hAnsiTheme="minorHAnsi" w:cstheme="minorHAnsi"/>
        </w:rPr>
      </w:pPr>
      <w:r w:rsidRPr="00725CA9">
        <w:rPr>
          <w:rFonts w:asciiTheme="minorHAnsi" w:hAnsiTheme="minorHAnsi" w:cstheme="minorHAnsi"/>
        </w:rPr>
        <w:t>Accommodation providers should consider how they would manage this situation, including whether symptomatic guests in self-isolation would be responsible for cleaning their own rooms and stripping/making their own beds.</w:t>
      </w:r>
    </w:p>
    <w:p w14:paraId="5E1FC993" w14:textId="0642802F" w:rsidR="00725CA9" w:rsidRPr="00725CA9" w:rsidRDefault="00725CA9" w:rsidP="00725CA9">
      <w:pPr>
        <w:pStyle w:val="ListParagraph"/>
        <w:numPr>
          <w:ilvl w:val="0"/>
          <w:numId w:val="23"/>
        </w:numPr>
        <w:spacing w:after="160" w:line="259" w:lineRule="auto"/>
        <w:rPr>
          <w:rFonts w:asciiTheme="minorHAnsi" w:hAnsiTheme="minorHAnsi" w:cstheme="minorHAnsi"/>
        </w:rPr>
      </w:pPr>
      <w:r w:rsidRPr="00725CA9">
        <w:rPr>
          <w:rFonts w:asciiTheme="minorHAnsi" w:hAnsiTheme="minorHAnsi" w:cstheme="minorHAnsi"/>
        </w:rPr>
        <w:t>Accommodation providers should consider how best to inform guests about their policy for Covid-symptomatic guests, for example during the booking or check-in process. </w:t>
      </w:r>
    </w:p>
    <w:p w14:paraId="2FC109FF" w14:textId="77777777" w:rsidR="00725CA9" w:rsidRPr="00725CA9" w:rsidRDefault="00725CA9" w:rsidP="00725CA9">
      <w:pPr>
        <w:pStyle w:val="ListParagraph"/>
        <w:numPr>
          <w:ilvl w:val="0"/>
          <w:numId w:val="23"/>
        </w:numPr>
        <w:spacing w:after="160" w:line="259" w:lineRule="auto"/>
        <w:rPr>
          <w:rFonts w:asciiTheme="minorHAnsi" w:hAnsiTheme="minorHAnsi" w:cstheme="minorHAnsi"/>
        </w:rPr>
      </w:pPr>
      <w:r w:rsidRPr="00725CA9">
        <w:rPr>
          <w:rFonts w:asciiTheme="minorHAnsi" w:hAnsiTheme="minorHAnsi" w:cstheme="minorHAnsi"/>
        </w:rPr>
        <w:t>Where an accommodation provider has a Covid-symptomatic guest, they should discuss next steps with the guest at the earliest opportunity.</w:t>
      </w:r>
    </w:p>
    <w:p w14:paraId="7D6CDD0F" w14:textId="16BB6FE9" w:rsidR="00725CA9" w:rsidRPr="00725CA9" w:rsidRDefault="00725CA9" w:rsidP="00725CA9">
      <w:pPr>
        <w:pStyle w:val="ListParagraph"/>
        <w:numPr>
          <w:ilvl w:val="0"/>
          <w:numId w:val="23"/>
        </w:numPr>
        <w:spacing w:after="160" w:line="259" w:lineRule="auto"/>
        <w:rPr>
          <w:rFonts w:asciiTheme="minorHAnsi" w:hAnsiTheme="minorHAnsi" w:cstheme="minorHAnsi"/>
        </w:rPr>
      </w:pPr>
      <w:r w:rsidRPr="00725CA9">
        <w:rPr>
          <w:rFonts w:asciiTheme="minorHAnsi" w:hAnsiTheme="minorHAnsi" w:cstheme="minorHAnsi"/>
        </w:rPr>
        <w:t>If the guest cannot return home, the guest will be expected to pay all costs.</w:t>
      </w:r>
    </w:p>
    <w:p w14:paraId="431644A9" w14:textId="30C6FAE4" w:rsidR="002800C7" w:rsidRPr="00725CA9" w:rsidRDefault="004839A7" w:rsidP="00725CA9">
      <w:pPr>
        <w:spacing w:after="0" w:line="250" w:lineRule="auto"/>
        <w:ind w:right="2"/>
        <w:rPr>
          <w:rFonts w:asciiTheme="minorHAnsi" w:hAnsiTheme="minorHAnsi" w:cstheme="minorHAnsi"/>
        </w:rPr>
      </w:pPr>
      <w:r w:rsidRPr="00725CA9">
        <w:rPr>
          <w:rFonts w:asciiTheme="minorHAnsi" w:hAnsiTheme="minorHAnsi" w:cstheme="minorHAnsi"/>
        </w:rPr>
        <w:t xml:space="preserve">Be aware that guidance can change, so always check the government sites if a case arises in your business.  </w:t>
      </w:r>
    </w:p>
    <w:p w14:paraId="4854D52B" w14:textId="77777777" w:rsidR="002800C7" w:rsidRPr="00725CA9" w:rsidRDefault="004839A7" w:rsidP="00725CA9">
      <w:pPr>
        <w:ind w:right="2"/>
        <w:rPr>
          <w:rFonts w:asciiTheme="minorHAnsi" w:hAnsiTheme="minorHAnsi" w:cstheme="minorHAnsi"/>
        </w:rPr>
      </w:pPr>
      <w:r w:rsidRPr="00725CA9">
        <w:rPr>
          <w:rFonts w:asciiTheme="minorHAnsi" w:hAnsiTheme="minorHAnsi" w:cstheme="minorHAnsi"/>
        </w:rPr>
        <w:t xml:space="preserve">It is understood that if anyone staying in the property contracts the virus they will immediate inform their host/manager who can inform of the next steps to be taken.   </w:t>
      </w:r>
    </w:p>
    <w:p w14:paraId="7982C149" w14:textId="77777777" w:rsidR="002800C7" w:rsidRPr="00725CA9" w:rsidRDefault="004839A7">
      <w:pPr>
        <w:spacing w:after="0" w:line="259" w:lineRule="auto"/>
        <w:ind w:left="0" w:firstLine="0"/>
        <w:rPr>
          <w:rFonts w:asciiTheme="minorHAnsi" w:hAnsiTheme="minorHAnsi" w:cstheme="minorHAnsi"/>
        </w:rPr>
      </w:pPr>
      <w:r w:rsidRPr="00725CA9">
        <w:rPr>
          <w:rFonts w:asciiTheme="minorHAnsi" w:hAnsiTheme="minorHAnsi" w:cstheme="minorHAnsi"/>
        </w:rPr>
        <w:t xml:space="preserve"> </w:t>
      </w:r>
    </w:p>
    <w:p w14:paraId="283E1897" w14:textId="77777777" w:rsidR="002800C7" w:rsidRDefault="004839A7">
      <w:pPr>
        <w:ind w:left="-5" w:right="3"/>
      </w:pPr>
      <w:r>
        <w:t xml:space="preserve">Steps that should be taken on hearing of an infection:  </w:t>
      </w:r>
    </w:p>
    <w:p w14:paraId="71421120" w14:textId="77777777" w:rsidR="002800C7" w:rsidRDefault="004839A7">
      <w:pPr>
        <w:numPr>
          <w:ilvl w:val="0"/>
          <w:numId w:val="7"/>
        </w:numPr>
        <w:ind w:right="2" w:hanging="360"/>
      </w:pPr>
      <w:r>
        <w:t xml:space="preserve">If the property has a communal entrance / communal stairwell, corridor etc a fully protected housekeeper (gloves &amp; apron) should attend as soon as possible and use disposable materials to wipe down all door handles, entrance systems, stairwell banisters, light switches to try and minimise risk of spread to neighbours.  </w:t>
      </w:r>
    </w:p>
    <w:p w14:paraId="0E97E247" w14:textId="77777777" w:rsidR="002800C7" w:rsidRDefault="004839A7">
      <w:pPr>
        <w:numPr>
          <w:ilvl w:val="0"/>
          <w:numId w:val="7"/>
        </w:numPr>
        <w:ind w:right="2" w:hanging="360"/>
      </w:pPr>
      <w:r>
        <w:t xml:space="preserve">If property has main door entrance and therefore no further risk to neighbours then the guest should just follow standard self-care methods and in addition, refrain from putting out any rubbish. All rubbish should be double bagged and stored safely for 72 hours before being thrown out. Alternatively, it should be placed in a suitable outdoor bin for removal. </w:t>
      </w:r>
    </w:p>
    <w:p w14:paraId="73D075C3" w14:textId="77777777" w:rsidR="002800C7" w:rsidRDefault="004839A7">
      <w:pPr>
        <w:spacing w:after="0" w:line="259" w:lineRule="auto"/>
        <w:ind w:left="0" w:firstLine="0"/>
      </w:pPr>
      <w:r>
        <w:t xml:space="preserve"> </w:t>
      </w:r>
    </w:p>
    <w:p w14:paraId="5C193EA3" w14:textId="5529D6DC" w:rsidR="002800C7" w:rsidRDefault="004839A7" w:rsidP="00725CA9">
      <w:pPr>
        <w:ind w:left="-5" w:right="3"/>
      </w:pPr>
      <w:r>
        <w:t xml:space="preserve">Once a property is vacated post infection, appropriate cleaning procedures should be followed, as per these guidelines. </w:t>
      </w:r>
      <w:r>
        <w:tab/>
        <w:t xml:space="preserve"> </w:t>
      </w:r>
    </w:p>
    <w:p w14:paraId="4F59E89C" w14:textId="77777777" w:rsidR="000F0318" w:rsidRDefault="000F0318">
      <w:pPr>
        <w:spacing w:after="160" w:line="259" w:lineRule="auto"/>
        <w:ind w:left="0" w:firstLine="0"/>
        <w:rPr>
          <w:b/>
          <w:sz w:val="32"/>
        </w:rPr>
      </w:pPr>
      <w:bookmarkStart w:id="14" w:name="_Toc48520"/>
      <w:r>
        <w:br w:type="page"/>
      </w:r>
    </w:p>
    <w:p w14:paraId="4F84E5DB" w14:textId="20148C5F" w:rsidR="002800C7" w:rsidRDefault="004839A7">
      <w:pPr>
        <w:pStyle w:val="Heading1"/>
        <w:ind w:left="-5"/>
      </w:pPr>
      <w:r>
        <w:lastRenderedPageBreak/>
        <w:t xml:space="preserve">2 Further Information &amp; Resources </w:t>
      </w:r>
      <w:bookmarkEnd w:id="14"/>
    </w:p>
    <w:p w14:paraId="3872D8F4" w14:textId="77777777" w:rsidR="002800C7" w:rsidRDefault="004839A7">
      <w:pPr>
        <w:spacing w:after="41" w:line="259" w:lineRule="auto"/>
        <w:ind w:left="0" w:firstLine="0"/>
      </w:pPr>
      <w:r>
        <w:rPr>
          <w:b/>
          <w:i/>
          <w:sz w:val="28"/>
        </w:rPr>
        <w:t xml:space="preserve"> </w:t>
      </w:r>
    </w:p>
    <w:p w14:paraId="28F9CCAD" w14:textId="77777777" w:rsidR="002800C7" w:rsidRDefault="004839A7">
      <w:pPr>
        <w:pStyle w:val="Heading2"/>
        <w:ind w:left="-5"/>
      </w:pPr>
      <w:bookmarkStart w:id="15" w:name="_Toc48521"/>
      <w:r>
        <w:t xml:space="preserve">Further information on COVID-19 </w:t>
      </w:r>
      <w:bookmarkEnd w:id="15"/>
    </w:p>
    <w:p w14:paraId="122DDFFE" w14:textId="77777777" w:rsidR="002800C7" w:rsidRDefault="004839A7">
      <w:pPr>
        <w:ind w:left="-5" w:right="3"/>
      </w:pPr>
      <w:r>
        <w:t xml:space="preserve">You might see various references to Coronavirus, such as SARS-CoV-2 and COVID-19. The virus itself is called SARS-CoV-2 and is responsible for causing the COVID-19 disease. COVID-19 is shorthand for Coronavirus Disease 2019 (when the disease was first discovered).  </w:t>
      </w:r>
    </w:p>
    <w:p w14:paraId="04F6D045" w14:textId="77777777" w:rsidR="002800C7" w:rsidRDefault="004839A7">
      <w:pPr>
        <w:spacing w:after="0" w:line="259" w:lineRule="auto"/>
        <w:ind w:left="0" w:firstLine="0"/>
      </w:pPr>
      <w:r>
        <w:t xml:space="preserve"> </w:t>
      </w:r>
    </w:p>
    <w:p w14:paraId="0BA09500" w14:textId="77777777" w:rsidR="002800C7" w:rsidRDefault="004839A7">
      <w:pPr>
        <w:ind w:left="-5" w:right="3"/>
      </w:pPr>
      <w:r>
        <w:t xml:space="preserve">SARS-CoV-2 virus is an enveloped virus, and to successfully kill the virus, products must be used that are effective on ‘enveloped viruses’. SARS-CoV-2 is passed through respiratory secretions and faeces and can live on different surfaces for different lengths of time. When you touch a surface with virus on it, you can transfer that virus to your hand, which in turn may be ingested by you (through touching your face, rubbing your eyes, etc)    </w:t>
      </w:r>
    </w:p>
    <w:p w14:paraId="2A80E1BD" w14:textId="77777777" w:rsidR="002800C7" w:rsidRDefault="004839A7">
      <w:pPr>
        <w:spacing w:after="2" w:line="259" w:lineRule="auto"/>
        <w:ind w:left="0" w:firstLine="0"/>
      </w:pPr>
      <w:r>
        <w:t xml:space="preserve"> </w:t>
      </w:r>
    </w:p>
    <w:p w14:paraId="2D60E71A" w14:textId="77777777" w:rsidR="002800C7" w:rsidRDefault="004839A7">
      <w:pPr>
        <w:ind w:left="-5" w:right="3"/>
      </w:pPr>
      <w:r>
        <w:t xml:space="preserve">Coronaviruses are part of a family of </w:t>
      </w:r>
      <w:r>
        <w:rPr>
          <w:b/>
        </w:rPr>
        <w:t>enveloped cells</w:t>
      </w:r>
      <w:r>
        <w:t xml:space="preserve">, which means that they’re wrapped in a protective layer of lipids (fat) and proteins. Washing your hands with soap, or disinfecting them with hand sanitiser, are effective ways to dissolve the viruses’ protective envelope which then exposes and kills the virus.  </w:t>
      </w:r>
    </w:p>
    <w:p w14:paraId="798EA94F" w14:textId="77777777" w:rsidR="002800C7" w:rsidRDefault="004839A7">
      <w:pPr>
        <w:spacing w:after="2" w:line="259" w:lineRule="auto"/>
        <w:ind w:left="0" w:firstLine="0"/>
      </w:pPr>
      <w:r>
        <w:t xml:space="preserve"> </w:t>
      </w:r>
    </w:p>
    <w:p w14:paraId="710225DF" w14:textId="77777777" w:rsidR="002800C7" w:rsidRDefault="004839A7">
      <w:pPr>
        <w:ind w:left="-5" w:right="3"/>
      </w:pPr>
      <w:r>
        <w:t xml:space="preserve">Further guidance on handwashing:  </w:t>
      </w:r>
    </w:p>
    <w:p w14:paraId="7A73C4AF" w14:textId="77777777" w:rsidR="002800C7" w:rsidRDefault="004839A7">
      <w:pPr>
        <w:spacing w:after="5"/>
        <w:ind w:left="0" w:firstLine="0"/>
      </w:pPr>
      <w:r>
        <w:rPr>
          <w:u w:val="single" w:color="000000"/>
        </w:rPr>
        <w:t>https://www.nhs.uk/live-well/healthy-body/best-way-to-wash-your-hands/</w:t>
      </w:r>
      <w:r>
        <w:t xml:space="preserve"> </w:t>
      </w:r>
    </w:p>
    <w:p w14:paraId="464D6456" w14:textId="77777777" w:rsidR="002800C7" w:rsidRDefault="004839A7">
      <w:pPr>
        <w:spacing w:after="84" w:line="259" w:lineRule="auto"/>
        <w:ind w:left="0" w:firstLine="0"/>
      </w:pPr>
      <w:r>
        <w:t xml:space="preserve"> </w:t>
      </w:r>
    </w:p>
    <w:p w14:paraId="220F0D56" w14:textId="77777777" w:rsidR="002800C7" w:rsidRDefault="004839A7">
      <w:pPr>
        <w:spacing w:after="0" w:line="259" w:lineRule="auto"/>
        <w:ind w:left="0" w:firstLine="0"/>
      </w:pPr>
      <w:r>
        <w:t xml:space="preserve"> </w:t>
      </w:r>
      <w:r>
        <w:tab/>
      </w:r>
      <w:r>
        <w:rPr>
          <w:b/>
          <w:color w:val="404040"/>
          <w:sz w:val="28"/>
        </w:rPr>
        <w:t xml:space="preserve"> </w:t>
      </w:r>
      <w:r>
        <w:br w:type="page"/>
      </w:r>
    </w:p>
    <w:p w14:paraId="367F6AC5" w14:textId="77777777" w:rsidR="002800C7" w:rsidRDefault="004839A7">
      <w:pPr>
        <w:pStyle w:val="Heading2"/>
        <w:ind w:left="-5"/>
      </w:pPr>
      <w:bookmarkStart w:id="16" w:name="_Toc48522"/>
      <w:r>
        <w:lastRenderedPageBreak/>
        <w:t xml:space="preserve">More detailed guidance </w:t>
      </w:r>
      <w:bookmarkEnd w:id="16"/>
    </w:p>
    <w:p w14:paraId="512FC8D4" w14:textId="77777777" w:rsidR="002800C7" w:rsidRDefault="004839A7">
      <w:pPr>
        <w:spacing w:after="55" w:line="259" w:lineRule="auto"/>
        <w:ind w:left="0" w:firstLine="0"/>
      </w:pPr>
      <w:r>
        <w:t xml:space="preserve"> </w:t>
      </w:r>
    </w:p>
    <w:p w14:paraId="31384EE0" w14:textId="77777777" w:rsidR="002800C7" w:rsidRDefault="004839A7">
      <w:pPr>
        <w:pStyle w:val="Heading3"/>
        <w:ind w:left="-5" w:right="1994"/>
      </w:pPr>
      <w:bookmarkStart w:id="17" w:name="_Toc48523"/>
      <w:r>
        <w:t xml:space="preserve">What products should I be using? </w:t>
      </w:r>
      <w:bookmarkEnd w:id="17"/>
    </w:p>
    <w:p w14:paraId="5836A364" w14:textId="77777777" w:rsidR="002800C7" w:rsidRDefault="004839A7">
      <w:pPr>
        <w:ind w:left="-5" w:right="3"/>
      </w:pPr>
      <w:r>
        <w:t xml:space="preserve">In order to assist in the prevention of the spread of the virus it is important to understand the difference between cleaning and disinfecting. Cleaning is the act of removing dirt and other visible signs of surface fouling, such as grease marks or stains. Disinfecting is when you use specific chemicals to kill viruses or germs (for example when you spray an area with a bleach solution, such as a sink or toilet bowl). It is essential to clean first, and then disinfect. </w:t>
      </w:r>
      <w:r>
        <w:rPr>
          <w:b/>
        </w:rPr>
        <w:t xml:space="preserve"> </w:t>
      </w:r>
    </w:p>
    <w:p w14:paraId="43272020" w14:textId="77777777" w:rsidR="002800C7" w:rsidRDefault="004839A7">
      <w:pPr>
        <w:spacing w:after="28" w:line="259" w:lineRule="auto"/>
        <w:ind w:left="0" w:firstLine="0"/>
      </w:pPr>
      <w:r>
        <w:t xml:space="preserve"> </w:t>
      </w:r>
    </w:p>
    <w:p w14:paraId="4F083B93" w14:textId="77777777" w:rsidR="002800C7" w:rsidRDefault="004839A7">
      <w:pPr>
        <w:numPr>
          <w:ilvl w:val="0"/>
          <w:numId w:val="8"/>
        </w:numPr>
        <w:spacing w:after="33"/>
        <w:ind w:right="3" w:hanging="360"/>
      </w:pPr>
      <w:r>
        <w:rPr>
          <w:b/>
        </w:rPr>
        <w:t>A virucidal disinfectant</w:t>
      </w:r>
      <w:r>
        <w:t xml:space="preserve"> is any physical or chemical agent that deactivates or destroys viruses. EN 1276 is a disinfection standard for Bacteria – most specifically MRSA. To be sure of killing viruses you should use a disinfecting agent certified for </w:t>
      </w:r>
      <w:r>
        <w:rPr>
          <w:b/>
        </w:rPr>
        <w:t>EN 14476.</w:t>
      </w:r>
      <w:r>
        <w:t xml:space="preserve"> </w:t>
      </w:r>
    </w:p>
    <w:p w14:paraId="09E248FA" w14:textId="77777777" w:rsidR="002800C7" w:rsidRDefault="004839A7">
      <w:pPr>
        <w:numPr>
          <w:ilvl w:val="0"/>
          <w:numId w:val="8"/>
        </w:numPr>
        <w:spacing w:after="33"/>
        <w:ind w:right="3" w:hanging="360"/>
      </w:pPr>
      <w:r>
        <w:t>Virucidal spray is a very common and cheap method to clean all hard surfaces and high touch points (light switches and door handles) and can easily be implemented by anyone. You just need to check that your spray works on enveloped viruses to be effective against Coronavirus and ensure that it has the appropriate dwell time (leave it to air dry). Some products need diluting so you need to make sure you get the concentrations correct. This method is the best for frequent cleaning and for hard surfaces. It’s not so effective on soft furnishings and it also requires you to cover all surfaces manually. Virucidal sprays with EN14675 or EN14476 are tested on similar viruses but haven’t yet been tested on SARS-CoV2. EN14476:2013+A2:2019 are products that have been tested on and found to be effective on SARS-CoV-2.</w:t>
      </w:r>
      <w:r>
        <w:rPr>
          <w:b/>
        </w:rPr>
        <w:t xml:space="preserve"> Look out for products certified as EN 14476.</w:t>
      </w:r>
      <w:r>
        <w:t xml:space="preserve"> </w:t>
      </w:r>
    </w:p>
    <w:p w14:paraId="491658BD" w14:textId="77777777" w:rsidR="002800C7" w:rsidRDefault="004839A7">
      <w:pPr>
        <w:numPr>
          <w:ilvl w:val="0"/>
          <w:numId w:val="8"/>
        </w:numPr>
        <w:spacing w:after="38"/>
        <w:ind w:right="3" w:hanging="360"/>
      </w:pPr>
      <w:r>
        <w:rPr>
          <w:b/>
        </w:rPr>
        <w:t>Sodium hypochlorite</w:t>
      </w:r>
      <w:r>
        <w:t xml:space="preserve"> is a solid white powder, but is more commonly used dissolved in water. Solutions of </w:t>
      </w:r>
      <w:r>
        <w:rPr>
          <w:b/>
        </w:rPr>
        <w:t>sodium hypochlorite</w:t>
      </w:r>
      <w:r>
        <w:t xml:space="preserve"> are commonly referred to as </w:t>
      </w:r>
      <w:r>
        <w:rPr>
          <w:b/>
        </w:rPr>
        <w:t>bleach</w:t>
      </w:r>
      <w:r>
        <w:t xml:space="preserve">, although household </w:t>
      </w:r>
      <w:r>
        <w:rPr>
          <w:b/>
        </w:rPr>
        <w:t>bleach</w:t>
      </w:r>
      <w:r>
        <w:t xml:space="preserve"> also contains small amounts of several other compounds, including </w:t>
      </w:r>
      <w:r>
        <w:rPr>
          <w:b/>
        </w:rPr>
        <w:t>sodium</w:t>
      </w:r>
      <w:r>
        <w:t xml:space="preserve"> hydroxide and calcium </w:t>
      </w:r>
      <w:r>
        <w:rPr>
          <w:b/>
        </w:rPr>
        <w:t>hypochlorite</w:t>
      </w:r>
      <w:r>
        <w:t xml:space="preserve">. These products can be purchased online. </w:t>
      </w:r>
    </w:p>
    <w:p w14:paraId="79573428" w14:textId="77777777" w:rsidR="002800C7" w:rsidRDefault="004839A7">
      <w:pPr>
        <w:numPr>
          <w:ilvl w:val="0"/>
          <w:numId w:val="8"/>
        </w:numPr>
        <w:spacing w:after="170"/>
        <w:ind w:right="3" w:hanging="360"/>
      </w:pPr>
      <w:r>
        <w:rPr>
          <w:b/>
        </w:rPr>
        <w:t>70</w:t>
      </w:r>
      <w:r>
        <w:t xml:space="preserve">% </w:t>
      </w:r>
      <w:r>
        <w:rPr>
          <w:b/>
        </w:rPr>
        <w:t>Ethanol</w:t>
      </w:r>
      <w:r>
        <w:t xml:space="preserve"> (Anhydrous Alcohol) is an effective cleaning agent that kills microbes, denatures proteins, and dissolves lipids. </w:t>
      </w:r>
      <w:r>
        <w:rPr>
          <w:b/>
        </w:rPr>
        <w:t>Ethanol</w:t>
      </w:r>
      <w:r>
        <w:t xml:space="preserve"> is also known as </w:t>
      </w:r>
      <w:r>
        <w:rPr>
          <w:b/>
        </w:rPr>
        <w:t>ethyl alcohol</w:t>
      </w:r>
      <w:r>
        <w:t xml:space="preserve">, alcohol anhydrous, denatured alcohol. This product cannot be shipped to a private residence. </w:t>
      </w:r>
    </w:p>
    <w:p w14:paraId="2178D925" w14:textId="77777777" w:rsidR="002800C7" w:rsidRDefault="004839A7">
      <w:pPr>
        <w:spacing w:after="35" w:line="259" w:lineRule="auto"/>
        <w:ind w:left="720" w:firstLine="0"/>
      </w:pPr>
      <w:r>
        <w:t xml:space="preserve"> </w:t>
      </w:r>
    </w:p>
    <w:p w14:paraId="342F2899" w14:textId="77777777" w:rsidR="002800C7" w:rsidRDefault="004839A7">
      <w:pPr>
        <w:pStyle w:val="Heading3"/>
        <w:ind w:left="-5" w:right="1994"/>
      </w:pPr>
      <w:bookmarkStart w:id="18" w:name="_Toc48524"/>
      <w:r>
        <w:t xml:space="preserve">Can Bleach kill Coronavirus? </w:t>
      </w:r>
      <w:bookmarkEnd w:id="18"/>
    </w:p>
    <w:p w14:paraId="10354C5A" w14:textId="77777777" w:rsidR="002800C7" w:rsidRDefault="004839A7">
      <w:pPr>
        <w:numPr>
          <w:ilvl w:val="0"/>
          <w:numId w:val="9"/>
        </w:numPr>
        <w:ind w:right="3" w:hanging="360"/>
      </w:pPr>
      <w:r>
        <w:t xml:space="preserve">Bleach is highly effective in combating most of the pathogens that cause diseases with 99.9% germ kill. The latest advice from the </w:t>
      </w:r>
      <w:r>
        <w:rPr>
          <w:u w:val="single" w:color="000000"/>
        </w:rPr>
        <w:t>World Health Organisation (WHO)</w:t>
      </w:r>
      <w:r>
        <w:t xml:space="preserve"> is to use diluted Sodium Hypochlorite (bleach) at 0.5% as the recommended solution for disinfection of frequently touched surfaces in homes and healthcare facilities – especially those housing patients with suspected or confirmed cases of SARS-CoV-2 infection. </w:t>
      </w:r>
    </w:p>
    <w:p w14:paraId="67BED935" w14:textId="77777777" w:rsidR="002800C7" w:rsidRDefault="004839A7">
      <w:pPr>
        <w:numPr>
          <w:ilvl w:val="0"/>
          <w:numId w:val="9"/>
        </w:numPr>
        <w:ind w:right="3" w:hanging="360"/>
      </w:pPr>
      <w:r>
        <w:t xml:space="preserve">Good disinfection procedures (e.g. using sodium hypochlorite @5000ppm/0.5% or 70% ethanol-based cleaners) are expected to be effective against all enveloped viruses and for inactivating SARS-CoV-2. However, the specific strain of virus responsible for causing the current Coronavirus pandemic is not yet available for commercial testing.     </w:t>
      </w:r>
    </w:p>
    <w:p w14:paraId="1F9FAF28" w14:textId="77777777" w:rsidR="002800C7" w:rsidRDefault="004839A7">
      <w:pPr>
        <w:numPr>
          <w:ilvl w:val="0"/>
          <w:numId w:val="9"/>
        </w:numPr>
        <w:ind w:right="3" w:hanging="360"/>
      </w:pPr>
      <w:r>
        <w:t xml:space="preserve">Nonetheless, all bleach products contain between 0.5% and 4.5% Sodium Hypochlorite and given the structural similarities of the COVID-19 virus to the Coronavirus strains tested previously (SARS-CoV, MERS-CoV, Human Coronavirus), and based on the evidence available to us, bleach is assumed to be effective against the new strain. Definitive scientific confirmation of this, as with all other commercially available virucides, can only be provided once testing against COVID-19 Coronavirus has been conducted, following release of the </w:t>
      </w:r>
    </w:p>
    <w:p w14:paraId="288FEABD" w14:textId="0B8A84D9" w:rsidR="00F55611" w:rsidRDefault="004839A7">
      <w:pPr>
        <w:spacing w:after="5"/>
        <w:ind w:left="720" w:firstLine="0"/>
      </w:pPr>
      <w:r>
        <w:lastRenderedPageBreak/>
        <w:t>strain by relevant health authorities. (</w:t>
      </w:r>
      <w:hyperlink r:id="rId20" w:history="1">
        <w:r w:rsidR="00F55611" w:rsidRPr="00E16884">
          <w:rPr>
            <w:rStyle w:val="Hyperlink"/>
            <w:u w:color="000000"/>
          </w:rPr>
          <w:t>https://www.domestos.com/uk/coronavirus/usefulfacts-to-know-about-coronavirus.html</w:t>
        </w:r>
      </w:hyperlink>
      <w:r>
        <w:t>)</w:t>
      </w:r>
    </w:p>
    <w:p w14:paraId="028C1BBF" w14:textId="77777777" w:rsidR="002800C7" w:rsidRDefault="004839A7">
      <w:pPr>
        <w:spacing w:after="0" w:line="259" w:lineRule="auto"/>
        <w:ind w:left="720" w:firstLine="0"/>
      </w:pPr>
      <w:r>
        <w:t xml:space="preserve"> </w:t>
      </w:r>
    </w:p>
    <w:p w14:paraId="541114D3" w14:textId="77777777" w:rsidR="002800C7" w:rsidRDefault="004839A7">
      <w:pPr>
        <w:ind w:left="-5" w:right="3"/>
      </w:pPr>
      <w:r>
        <w:t xml:space="preserve">All US Environmental Protection Agency (EPA) registered antimicrobial products are required to undergo a rigorous science-based review of data. This includes items such as the efficacy to support the claims and directions for use on the label, as well as meet specific performance standards in order to make public health claims. However, during an outbreak of a new virus, no products exist on the market that can make claims to kill the virus. This is because it can take up to a year or more to get a viral claim approved through the standard registration process.  </w:t>
      </w:r>
    </w:p>
    <w:p w14:paraId="2E58C377" w14:textId="77777777" w:rsidR="002800C7" w:rsidRDefault="004839A7">
      <w:pPr>
        <w:spacing w:after="11" w:line="259" w:lineRule="auto"/>
        <w:ind w:left="0" w:firstLine="0"/>
      </w:pPr>
      <w:r>
        <w:t xml:space="preserve"> </w:t>
      </w:r>
    </w:p>
    <w:p w14:paraId="1E4F6A6C" w14:textId="77777777" w:rsidR="002800C7" w:rsidRDefault="004839A7">
      <w:pPr>
        <w:spacing w:after="3" w:line="259" w:lineRule="auto"/>
        <w:ind w:left="-5"/>
      </w:pPr>
      <w:r>
        <w:t xml:space="preserve">Further information: </w:t>
      </w:r>
      <w:r>
        <w:rPr>
          <w:sz w:val="20"/>
          <w:u w:val="single" w:color="000000"/>
        </w:rPr>
        <w:t>https://en-uk.ecolab.com/articles/2020/05/how-epa-approves-disinfectants</w:t>
      </w:r>
      <w:r>
        <w:rPr>
          <w:color w:val="1154CC"/>
        </w:rPr>
        <w:t xml:space="preserve"> </w:t>
      </w:r>
    </w:p>
    <w:p w14:paraId="67B281EE" w14:textId="77777777" w:rsidR="002800C7" w:rsidRDefault="004839A7">
      <w:pPr>
        <w:spacing w:after="179" w:line="259" w:lineRule="auto"/>
        <w:ind w:left="0" w:firstLine="0"/>
      </w:pPr>
      <w:r>
        <w:rPr>
          <w:color w:val="1154CC"/>
        </w:rPr>
        <w:t xml:space="preserve"> </w:t>
      </w:r>
    </w:p>
    <w:p w14:paraId="462F795A" w14:textId="77777777" w:rsidR="002800C7" w:rsidRDefault="004839A7">
      <w:pPr>
        <w:pStyle w:val="Heading3"/>
        <w:ind w:left="-5" w:right="1994"/>
      </w:pPr>
      <w:bookmarkStart w:id="19" w:name="_Toc48525"/>
      <w:r>
        <w:t xml:space="preserve">Log Kill Rates </w:t>
      </w:r>
      <w:bookmarkEnd w:id="19"/>
    </w:p>
    <w:p w14:paraId="264F4F22" w14:textId="77777777" w:rsidR="002800C7" w:rsidRDefault="004839A7">
      <w:pPr>
        <w:spacing w:after="2" w:line="259" w:lineRule="auto"/>
        <w:ind w:left="0" w:firstLine="0"/>
      </w:pPr>
      <w:r>
        <w:t xml:space="preserve"> </w:t>
      </w:r>
    </w:p>
    <w:p w14:paraId="4B9B923C" w14:textId="77777777" w:rsidR="002800C7" w:rsidRDefault="004839A7">
      <w:pPr>
        <w:ind w:left="-5" w:right="3"/>
      </w:pPr>
      <w:r>
        <w:t xml:space="preserve">In terms of infection control, the Log Kill Rate means how effective a cleaning product is at reducing bacteria, viruses, or other microorganisms that can be the cause of disease.  In microbiology, they use the term colony forming units (CFUs), which is a unit which is used to estimate the number of viable (i.e. living) bacteria or fungal cells in a sample. The following table shows how many CFUs you are left with using different chemical products for the reduction of bacteria. As you can see, the number of bacteria left using a 99.999% product is only 10 as opposed to 1000 with a supermarket product. </w:t>
      </w:r>
    </w:p>
    <w:p w14:paraId="2A45DB32" w14:textId="77777777" w:rsidR="002800C7" w:rsidRDefault="004839A7">
      <w:pPr>
        <w:spacing w:after="2" w:line="259" w:lineRule="auto"/>
        <w:ind w:left="0" w:firstLine="0"/>
      </w:pPr>
      <w:r>
        <w:rPr>
          <w:b/>
        </w:rPr>
        <w:t xml:space="preserve"> </w:t>
      </w:r>
    </w:p>
    <w:p w14:paraId="54F6C702" w14:textId="77777777" w:rsidR="002800C7" w:rsidRDefault="004839A7">
      <w:pPr>
        <w:spacing w:after="1" w:line="259" w:lineRule="auto"/>
        <w:ind w:left="-5"/>
      </w:pPr>
      <w:r>
        <w:rPr>
          <w:b/>
        </w:rPr>
        <w:t xml:space="preserve">Log Kill Rate Chart </w:t>
      </w:r>
    </w:p>
    <w:p w14:paraId="1A3D7A43" w14:textId="77777777" w:rsidR="002800C7" w:rsidRDefault="004839A7">
      <w:pPr>
        <w:spacing w:after="0" w:line="259" w:lineRule="auto"/>
        <w:ind w:left="0" w:firstLine="0"/>
      </w:pPr>
      <w:r>
        <w:rPr>
          <w:b/>
        </w:rPr>
        <w:t xml:space="preserve"> </w:t>
      </w:r>
    </w:p>
    <w:tbl>
      <w:tblPr>
        <w:tblStyle w:val="TableGrid"/>
        <w:tblW w:w="8368" w:type="dxa"/>
        <w:tblInd w:w="0" w:type="dxa"/>
        <w:tblLook w:val="04A0" w:firstRow="1" w:lastRow="0" w:firstColumn="1" w:lastColumn="0" w:noHBand="0" w:noVBand="1"/>
      </w:tblPr>
      <w:tblGrid>
        <w:gridCol w:w="720"/>
        <w:gridCol w:w="720"/>
        <w:gridCol w:w="1440"/>
        <w:gridCol w:w="720"/>
        <w:gridCol w:w="720"/>
        <w:gridCol w:w="720"/>
        <w:gridCol w:w="1402"/>
        <w:gridCol w:w="758"/>
        <w:gridCol w:w="1168"/>
      </w:tblGrid>
      <w:tr w:rsidR="002800C7" w14:paraId="1788E565" w14:textId="77777777">
        <w:trPr>
          <w:trHeight w:val="279"/>
        </w:trPr>
        <w:tc>
          <w:tcPr>
            <w:tcW w:w="720" w:type="dxa"/>
            <w:tcBorders>
              <w:top w:val="nil"/>
              <w:left w:val="nil"/>
              <w:bottom w:val="nil"/>
              <w:right w:val="nil"/>
            </w:tcBorders>
          </w:tcPr>
          <w:p w14:paraId="43880A59" w14:textId="77777777" w:rsidR="002800C7" w:rsidRDefault="004839A7">
            <w:pPr>
              <w:spacing w:after="0" w:line="259" w:lineRule="auto"/>
              <w:ind w:left="0" w:firstLine="0"/>
            </w:pPr>
            <w:r>
              <w:rPr>
                <w:b/>
              </w:rPr>
              <w:t xml:space="preserve">CFUs </w:t>
            </w:r>
          </w:p>
        </w:tc>
        <w:tc>
          <w:tcPr>
            <w:tcW w:w="4320" w:type="dxa"/>
            <w:gridSpan w:val="5"/>
            <w:tcBorders>
              <w:top w:val="nil"/>
              <w:left w:val="nil"/>
              <w:bottom w:val="nil"/>
              <w:right w:val="nil"/>
            </w:tcBorders>
          </w:tcPr>
          <w:p w14:paraId="5501C00A" w14:textId="77777777" w:rsidR="002800C7" w:rsidRDefault="004839A7">
            <w:pPr>
              <w:spacing w:after="0" w:line="259" w:lineRule="auto"/>
              <w:ind w:left="0" w:firstLine="0"/>
            </w:pPr>
            <w:r>
              <w:rPr>
                <w:b/>
              </w:rPr>
              <w:t xml:space="preserve">After use of product killing xx% of bacteria </w:t>
            </w:r>
          </w:p>
        </w:tc>
        <w:tc>
          <w:tcPr>
            <w:tcW w:w="2160" w:type="dxa"/>
            <w:gridSpan w:val="2"/>
            <w:tcBorders>
              <w:top w:val="nil"/>
              <w:left w:val="nil"/>
              <w:bottom w:val="nil"/>
              <w:right w:val="nil"/>
            </w:tcBorders>
          </w:tcPr>
          <w:p w14:paraId="3F3112F4" w14:textId="77777777" w:rsidR="002800C7" w:rsidRDefault="004839A7">
            <w:pPr>
              <w:spacing w:after="0" w:line="259" w:lineRule="auto"/>
              <w:ind w:left="0" w:firstLine="0"/>
            </w:pPr>
            <w:r>
              <w:rPr>
                <w:b/>
              </w:rPr>
              <w:t xml:space="preserve">You are left with  </w:t>
            </w:r>
          </w:p>
        </w:tc>
        <w:tc>
          <w:tcPr>
            <w:tcW w:w="1168" w:type="dxa"/>
            <w:tcBorders>
              <w:top w:val="nil"/>
              <w:left w:val="nil"/>
              <w:bottom w:val="nil"/>
              <w:right w:val="nil"/>
            </w:tcBorders>
          </w:tcPr>
          <w:p w14:paraId="58B0F3E1" w14:textId="77777777" w:rsidR="002800C7" w:rsidRDefault="004839A7">
            <w:pPr>
              <w:spacing w:after="0" w:line="259" w:lineRule="auto"/>
              <w:ind w:left="0" w:firstLine="0"/>
              <w:jc w:val="both"/>
            </w:pPr>
            <w:r>
              <w:rPr>
                <w:b/>
              </w:rPr>
              <w:t xml:space="preserve">Log Kill Rate </w:t>
            </w:r>
          </w:p>
        </w:tc>
      </w:tr>
      <w:tr w:rsidR="002800C7" w14:paraId="7799CFBE" w14:textId="77777777">
        <w:trPr>
          <w:trHeight w:val="288"/>
        </w:trPr>
        <w:tc>
          <w:tcPr>
            <w:tcW w:w="720" w:type="dxa"/>
            <w:tcBorders>
              <w:top w:val="nil"/>
              <w:left w:val="nil"/>
              <w:bottom w:val="nil"/>
              <w:right w:val="nil"/>
            </w:tcBorders>
          </w:tcPr>
          <w:p w14:paraId="79D50152" w14:textId="77777777" w:rsidR="002800C7" w:rsidRDefault="004839A7">
            <w:pPr>
              <w:spacing w:after="0" w:line="259" w:lineRule="auto"/>
              <w:ind w:left="0" w:firstLine="0"/>
            </w:pPr>
            <w:r>
              <w:rPr>
                <w:b/>
              </w:rPr>
              <w:t xml:space="preserve">1m </w:t>
            </w:r>
          </w:p>
        </w:tc>
        <w:tc>
          <w:tcPr>
            <w:tcW w:w="720" w:type="dxa"/>
            <w:tcBorders>
              <w:top w:val="nil"/>
              <w:left w:val="nil"/>
              <w:bottom w:val="nil"/>
              <w:right w:val="nil"/>
            </w:tcBorders>
          </w:tcPr>
          <w:p w14:paraId="7BA09861" w14:textId="77777777" w:rsidR="002800C7" w:rsidRDefault="004839A7">
            <w:pPr>
              <w:spacing w:after="0" w:line="259" w:lineRule="auto"/>
              <w:ind w:left="0" w:firstLine="0"/>
            </w:pPr>
            <w:r>
              <w:rPr>
                <w:b/>
              </w:rPr>
              <w:t xml:space="preserve"> </w:t>
            </w:r>
          </w:p>
        </w:tc>
        <w:tc>
          <w:tcPr>
            <w:tcW w:w="1440" w:type="dxa"/>
            <w:tcBorders>
              <w:top w:val="nil"/>
              <w:left w:val="nil"/>
              <w:bottom w:val="nil"/>
              <w:right w:val="nil"/>
            </w:tcBorders>
          </w:tcPr>
          <w:p w14:paraId="5B02A92A" w14:textId="77777777" w:rsidR="002800C7" w:rsidRDefault="004839A7">
            <w:pPr>
              <w:tabs>
                <w:tab w:val="center" w:pos="720"/>
              </w:tabs>
              <w:spacing w:after="0" w:line="259" w:lineRule="auto"/>
              <w:ind w:left="0" w:firstLine="0"/>
            </w:pPr>
            <w:r>
              <w:rPr>
                <w:b/>
              </w:rPr>
              <w:t xml:space="preserve">99% </w:t>
            </w:r>
            <w:r>
              <w:rPr>
                <w:b/>
              </w:rPr>
              <w:tab/>
              <w:t xml:space="preserve"> </w:t>
            </w:r>
          </w:p>
        </w:tc>
        <w:tc>
          <w:tcPr>
            <w:tcW w:w="720" w:type="dxa"/>
            <w:tcBorders>
              <w:top w:val="nil"/>
              <w:left w:val="nil"/>
              <w:bottom w:val="nil"/>
              <w:right w:val="nil"/>
            </w:tcBorders>
          </w:tcPr>
          <w:p w14:paraId="102087B4" w14:textId="77777777" w:rsidR="002800C7" w:rsidRDefault="004839A7">
            <w:pPr>
              <w:spacing w:after="0" w:line="259" w:lineRule="auto"/>
              <w:ind w:left="0" w:firstLine="0"/>
            </w:pPr>
            <w:r>
              <w:rPr>
                <w:b/>
              </w:rPr>
              <w:t xml:space="preserve"> </w:t>
            </w:r>
          </w:p>
        </w:tc>
        <w:tc>
          <w:tcPr>
            <w:tcW w:w="720" w:type="dxa"/>
            <w:tcBorders>
              <w:top w:val="nil"/>
              <w:left w:val="nil"/>
              <w:bottom w:val="nil"/>
              <w:right w:val="nil"/>
            </w:tcBorders>
          </w:tcPr>
          <w:p w14:paraId="4B02B6E4" w14:textId="77777777" w:rsidR="002800C7" w:rsidRDefault="004839A7">
            <w:pPr>
              <w:spacing w:after="0" w:line="259" w:lineRule="auto"/>
              <w:ind w:left="0" w:firstLine="0"/>
            </w:pPr>
            <w:r>
              <w:rPr>
                <w:b/>
              </w:rPr>
              <w:t xml:space="preserve"> </w:t>
            </w:r>
          </w:p>
        </w:tc>
        <w:tc>
          <w:tcPr>
            <w:tcW w:w="720" w:type="dxa"/>
            <w:tcBorders>
              <w:top w:val="nil"/>
              <w:left w:val="nil"/>
              <w:bottom w:val="nil"/>
              <w:right w:val="nil"/>
            </w:tcBorders>
          </w:tcPr>
          <w:p w14:paraId="422F3300" w14:textId="77777777" w:rsidR="002800C7" w:rsidRDefault="004839A7">
            <w:pPr>
              <w:spacing w:after="0" w:line="259" w:lineRule="auto"/>
              <w:ind w:left="0" w:firstLine="0"/>
            </w:pPr>
            <w:r>
              <w:rPr>
                <w:b/>
              </w:rPr>
              <w:t xml:space="preserve"> </w:t>
            </w:r>
          </w:p>
        </w:tc>
        <w:tc>
          <w:tcPr>
            <w:tcW w:w="1402" w:type="dxa"/>
            <w:tcBorders>
              <w:top w:val="nil"/>
              <w:left w:val="nil"/>
              <w:bottom w:val="nil"/>
              <w:right w:val="nil"/>
            </w:tcBorders>
          </w:tcPr>
          <w:p w14:paraId="27C46F9A" w14:textId="77777777" w:rsidR="002800C7" w:rsidRDefault="004839A7">
            <w:pPr>
              <w:spacing w:after="0" w:line="259" w:lineRule="auto"/>
              <w:ind w:left="0" w:firstLine="0"/>
            </w:pPr>
            <w:r>
              <w:rPr>
                <w:b/>
              </w:rPr>
              <w:t xml:space="preserve">    10,000 </w:t>
            </w:r>
          </w:p>
        </w:tc>
        <w:tc>
          <w:tcPr>
            <w:tcW w:w="758" w:type="dxa"/>
            <w:tcBorders>
              <w:top w:val="nil"/>
              <w:left w:val="nil"/>
              <w:bottom w:val="nil"/>
              <w:right w:val="nil"/>
            </w:tcBorders>
          </w:tcPr>
          <w:p w14:paraId="35FA304D" w14:textId="77777777" w:rsidR="002800C7" w:rsidRDefault="004839A7">
            <w:pPr>
              <w:spacing w:after="0" w:line="259" w:lineRule="auto"/>
              <w:ind w:left="38" w:firstLine="0"/>
            </w:pPr>
            <w:r>
              <w:rPr>
                <w:b/>
              </w:rPr>
              <w:t xml:space="preserve"> </w:t>
            </w:r>
          </w:p>
        </w:tc>
        <w:tc>
          <w:tcPr>
            <w:tcW w:w="1168" w:type="dxa"/>
            <w:tcBorders>
              <w:top w:val="nil"/>
              <w:left w:val="nil"/>
              <w:bottom w:val="nil"/>
              <w:right w:val="nil"/>
            </w:tcBorders>
          </w:tcPr>
          <w:p w14:paraId="5A1BCD24" w14:textId="77777777" w:rsidR="002800C7" w:rsidRDefault="004839A7">
            <w:pPr>
              <w:tabs>
                <w:tab w:val="center" w:pos="720"/>
              </w:tabs>
              <w:spacing w:after="0" w:line="259" w:lineRule="auto"/>
              <w:ind w:left="0" w:firstLine="0"/>
            </w:pPr>
            <w:r>
              <w:rPr>
                <w:b/>
              </w:rPr>
              <w:t xml:space="preserve">2-Log </w:t>
            </w:r>
            <w:r>
              <w:rPr>
                <w:b/>
              </w:rPr>
              <w:tab/>
              <w:t xml:space="preserve"> </w:t>
            </w:r>
          </w:p>
        </w:tc>
      </w:tr>
      <w:tr w:rsidR="002800C7" w14:paraId="6D4107F9" w14:textId="77777777">
        <w:trPr>
          <w:trHeight w:val="290"/>
        </w:trPr>
        <w:tc>
          <w:tcPr>
            <w:tcW w:w="720" w:type="dxa"/>
            <w:tcBorders>
              <w:top w:val="nil"/>
              <w:left w:val="nil"/>
              <w:bottom w:val="nil"/>
              <w:right w:val="nil"/>
            </w:tcBorders>
          </w:tcPr>
          <w:p w14:paraId="62C39AEA" w14:textId="77777777" w:rsidR="002800C7" w:rsidRDefault="004839A7">
            <w:pPr>
              <w:spacing w:after="0" w:line="259" w:lineRule="auto"/>
              <w:ind w:left="0" w:firstLine="0"/>
            </w:pPr>
            <w:r>
              <w:rPr>
                <w:b/>
              </w:rPr>
              <w:t xml:space="preserve">1m </w:t>
            </w:r>
          </w:p>
        </w:tc>
        <w:tc>
          <w:tcPr>
            <w:tcW w:w="720" w:type="dxa"/>
            <w:tcBorders>
              <w:top w:val="nil"/>
              <w:left w:val="nil"/>
              <w:bottom w:val="nil"/>
              <w:right w:val="nil"/>
            </w:tcBorders>
          </w:tcPr>
          <w:p w14:paraId="051AFC9F" w14:textId="77777777" w:rsidR="002800C7" w:rsidRDefault="004839A7">
            <w:pPr>
              <w:spacing w:after="0" w:line="259" w:lineRule="auto"/>
              <w:ind w:left="0" w:firstLine="0"/>
            </w:pPr>
            <w:r>
              <w:rPr>
                <w:b/>
              </w:rPr>
              <w:t xml:space="preserve"> </w:t>
            </w:r>
          </w:p>
        </w:tc>
        <w:tc>
          <w:tcPr>
            <w:tcW w:w="1440" w:type="dxa"/>
            <w:tcBorders>
              <w:top w:val="nil"/>
              <w:left w:val="nil"/>
              <w:bottom w:val="nil"/>
              <w:right w:val="nil"/>
            </w:tcBorders>
          </w:tcPr>
          <w:p w14:paraId="775A0BAB" w14:textId="77777777" w:rsidR="002800C7" w:rsidRDefault="004839A7">
            <w:pPr>
              <w:spacing w:after="0" w:line="259" w:lineRule="auto"/>
              <w:ind w:left="0" w:firstLine="0"/>
            </w:pPr>
            <w:r>
              <w:rPr>
                <w:b/>
              </w:rPr>
              <w:t xml:space="preserve">99.9%  </w:t>
            </w:r>
          </w:p>
        </w:tc>
        <w:tc>
          <w:tcPr>
            <w:tcW w:w="720" w:type="dxa"/>
            <w:tcBorders>
              <w:top w:val="nil"/>
              <w:left w:val="nil"/>
              <w:bottom w:val="nil"/>
              <w:right w:val="nil"/>
            </w:tcBorders>
          </w:tcPr>
          <w:p w14:paraId="547E89E5" w14:textId="77777777" w:rsidR="002800C7" w:rsidRDefault="004839A7">
            <w:pPr>
              <w:spacing w:after="0" w:line="259" w:lineRule="auto"/>
              <w:ind w:left="0" w:firstLine="0"/>
            </w:pPr>
            <w:r>
              <w:rPr>
                <w:b/>
              </w:rPr>
              <w:t xml:space="preserve"> </w:t>
            </w:r>
          </w:p>
        </w:tc>
        <w:tc>
          <w:tcPr>
            <w:tcW w:w="720" w:type="dxa"/>
            <w:tcBorders>
              <w:top w:val="nil"/>
              <w:left w:val="nil"/>
              <w:bottom w:val="nil"/>
              <w:right w:val="nil"/>
            </w:tcBorders>
          </w:tcPr>
          <w:p w14:paraId="157CE9E4" w14:textId="77777777" w:rsidR="002800C7" w:rsidRDefault="004839A7">
            <w:pPr>
              <w:spacing w:after="0" w:line="259" w:lineRule="auto"/>
              <w:ind w:left="0" w:firstLine="0"/>
            </w:pPr>
            <w:r>
              <w:rPr>
                <w:b/>
              </w:rPr>
              <w:t xml:space="preserve"> </w:t>
            </w:r>
          </w:p>
        </w:tc>
        <w:tc>
          <w:tcPr>
            <w:tcW w:w="720" w:type="dxa"/>
            <w:tcBorders>
              <w:top w:val="nil"/>
              <w:left w:val="nil"/>
              <w:bottom w:val="nil"/>
              <w:right w:val="nil"/>
            </w:tcBorders>
          </w:tcPr>
          <w:p w14:paraId="74257F2E" w14:textId="77777777" w:rsidR="002800C7" w:rsidRDefault="004839A7">
            <w:pPr>
              <w:spacing w:after="0" w:line="259" w:lineRule="auto"/>
              <w:ind w:left="0" w:firstLine="0"/>
            </w:pPr>
            <w:r>
              <w:rPr>
                <w:b/>
              </w:rPr>
              <w:t xml:space="preserve"> </w:t>
            </w:r>
          </w:p>
        </w:tc>
        <w:tc>
          <w:tcPr>
            <w:tcW w:w="1402" w:type="dxa"/>
            <w:tcBorders>
              <w:top w:val="nil"/>
              <w:left w:val="nil"/>
              <w:bottom w:val="nil"/>
              <w:right w:val="nil"/>
            </w:tcBorders>
          </w:tcPr>
          <w:p w14:paraId="5D8D001F" w14:textId="77777777" w:rsidR="002800C7" w:rsidRDefault="004839A7">
            <w:pPr>
              <w:spacing w:after="0" w:line="259" w:lineRule="auto"/>
              <w:ind w:left="0" w:firstLine="0"/>
            </w:pPr>
            <w:r>
              <w:rPr>
                <w:b/>
              </w:rPr>
              <w:t xml:space="preserve">      1,000 </w:t>
            </w:r>
          </w:p>
        </w:tc>
        <w:tc>
          <w:tcPr>
            <w:tcW w:w="758" w:type="dxa"/>
            <w:tcBorders>
              <w:top w:val="nil"/>
              <w:left w:val="nil"/>
              <w:bottom w:val="nil"/>
              <w:right w:val="nil"/>
            </w:tcBorders>
          </w:tcPr>
          <w:p w14:paraId="054A7B35" w14:textId="77777777" w:rsidR="002800C7" w:rsidRDefault="004839A7">
            <w:pPr>
              <w:spacing w:after="0" w:line="259" w:lineRule="auto"/>
              <w:ind w:left="38" w:firstLine="0"/>
            </w:pPr>
            <w:r>
              <w:rPr>
                <w:b/>
              </w:rPr>
              <w:t xml:space="preserve"> </w:t>
            </w:r>
          </w:p>
        </w:tc>
        <w:tc>
          <w:tcPr>
            <w:tcW w:w="1168" w:type="dxa"/>
            <w:tcBorders>
              <w:top w:val="nil"/>
              <w:left w:val="nil"/>
              <w:bottom w:val="nil"/>
              <w:right w:val="nil"/>
            </w:tcBorders>
          </w:tcPr>
          <w:p w14:paraId="156560D8" w14:textId="77777777" w:rsidR="002800C7" w:rsidRDefault="004839A7">
            <w:pPr>
              <w:spacing w:after="0" w:line="259" w:lineRule="auto"/>
              <w:ind w:left="0" w:firstLine="0"/>
            </w:pPr>
            <w:r>
              <w:rPr>
                <w:b/>
              </w:rPr>
              <w:t xml:space="preserve">3-Log </w:t>
            </w:r>
          </w:p>
        </w:tc>
      </w:tr>
      <w:tr w:rsidR="002800C7" w14:paraId="2C8A6480" w14:textId="77777777">
        <w:trPr>
          <w:trHeight w:val="290"/>
        </w:trPr>
        <w:tc>
          <w:tcPr>
            <w:tcW w:w="720" w:type="dxa"/>
            <w:tcBorders>
              <w:top w:val="nil"/>
              <w:left w:val="nil"/>
              <w:bottom w:val="nil"/>
              <w:right w:val="nil"/>
            </w:tcBorders>
          </w:tcPr>
          <w:p w14:paraId="72DBBC90" w14:textId="77777777" w:rsidR="002800C7" w:rsidRDefault="004839A7">
            <w:pPr>
              <w:spacing w:after="0" w:line="259" w:lineRule="auto"/>
              <w:ind w:left="0" w:firstLine="0"/>
            </w:pPr>
            <w:r>
              <w:rPr>
                <w:b/>
              </w:rPr>
              <w:t xml:space="preserve">1m </w:t>
            </w:r>
          </w:p>
        </w:tc>
        <w:tc>
          <w:tcPr>
            <w:tcW w:w="720" w:type="dxa"/>
            <w:tcBorders>
              <w:top w:val="nil"/>
              <w:left w:val="nil"/>
              <w:bottom w:val="nil"/>
              <w:right w:val="nil"/>
            </w:tcBorders>
          </w:tcPr>
          <w:p w14:paraId="72DDC9BC" w14:textId="77777777" w:rsidR="002800C7" w:rsidRDefault="004839A7">
            <w:pPr>
              <w:spacing w:after="0" w:line="259" w:lineRule="auto"/>
              <w:ind w:left="0" w:firstLine="0"/>
            </w:pPr>
            <w:r>
              <w:rPr>
                <w:b/>
              </w:rPr>
              <w:t xml:space="preserve"> </w:t>
            </w:r>
          </w:p>
        </w:tc>
        <w:tc>
          <w:tcPr>
            <w:tcW w:w="1440" w:type="dxa"/>
            <w:tcBorders>
              <w:top w:val="nil"/>
              <w:left w:val="nil"/>
              <w:bottom w:val="nil"/>
              <w:right w:val="nil"/>
            </w:tcBorders>
          </w:tcPr>
          <w:p w14:paraId="41912104" w14:textId="77777777" w:rsidR="002800C7" w:rsidRDefault="004839A7">
            <w:pPr>
              <w:spacing w:after="0" w:line="259" w:lineRule="auto"/>
              <w:ind w:left="0" w:firstLine="0"/>
            </w:pPr>
            <w:r>
              <w:rPr>
                <w:b/>
              </w:rPr>
              <w:t xml:space="preserve">99.99%  </w:t>
            </w:r>
          </w:p>
        </w:tc>
        <w:tc>
          <w:tcPr>
            <w:tcW w:w="720" w:type="dxa"/>
            <w:tcBorders>
              <w:top w:val="nil"/>
              <w:left w:val="nil"/>
              <w:bottom w:val="nil"/>
              <w:right w:val="nil"/>
            </w:tcBorders>
          </w:tcPr>
          <w:p w14:paraId="77AC69B2" w14:textId="77777777" w:rsidR="002800C7" w:rsidRDefault="004839A7">
            <w:pPr>
              <w:spacing w:after="0" w:line="259" w:lineRule="auto"/>
              <w:ind w:left="0" w:firstLine="0"/>
            </w:pPr>
            <w:r>
              <w:rPr>
                <w:b/>
              </w:rPr>
              <w:t xml:space="preserve"> </w:t>
            </w:r>
          </w:p>
        </w:tc>
        <w:tc>
          <w:tcPr>
            <w:tcW w:w="720" w:type="dxa"/>
            <w:tcBorders>
              <w:top w:val="nil"/>
              <w:left w:val="nil"/>
              <w:bottom w:val="nil"/>
              <w:right w:val="nil"/>
            </w:tcBorders>
          </w:tcPr>
          <w:p w14:paraId="2C5FCA4D" w14:textId="77777777" w:rsidR="002800C7" w:rsidRDefault="004839A7">
            <w:pPr>
              <w:spacing w:after="0" w:line="259" w:lineRule="auto"/>
              <w:ind w:left="0" w:firstLine="0"/>
            </w:pPr>
            <w:r>
              <w:rPr>
                <w:b/>
              </w:rPr>
              <w:t xml:space="preserve"> </w:t>
            </w:r>
          </w:p>
        </w:tc>
        <w:tc>
          <w:tcPr>
            <w:tcW w:w="720" w:type="dxa"/>
            <w:tcBorders>
              <w:top w:val="nil"/>
              <w:left w:val="nil"/>
              <w:bottom w:val="nil"/>
              <w:right w:val="nil"/>
            </w:tcBorders>
          </w:tcPr>
          <w:p w14:paraId="71E0B088" w14:textId="77777777" w:rsidR="002800C7" w:rsidRDefault="004839A7">
            <w:pPr>
              <w:spacing w:after="0" w:line="259" w:lineRule="auto"/>
              <w:ind w:left="0" w:firstLine="0"/>
            </w:pPr>
            <w:r>
              <w:rPr>
                <w:b/>
              </w:rPr>
              <w:t xml:space="preserve">          </w:t>
            </w:r>
          </w:p>
        </w:tc>
        <w:tc>
          <w:tcPr>
            <w:tcW w:w="1402" w:type="dxa"/>
            <w:tcBorders>
              <w:top w:val="nil"/>
              <w:left w:val="nil"/>
              <w:bottom w:val="nil"/>
              <w:right w:val="nil"/>
            </w:tcBorders>
          </w:tcPr>
          <w:p w14:paraId="53E132F6" w14:textId="77777777" w:rsidR="002800C7" w:rsidRDefault="004839A7">
            <w:pPr>
              <w:spacing w:after="0" w:line="259" w:lineRule="auto"/>
              <w:ind w:left="0" w:firstLine="0"/>
            </w:pPr>
            <w:r>
              <w:rPr>
                <w:b/>
              </w:rPr>
              <w:t xml:space="preserve">         100 </w:t>
            </w:r>
          </w:p>
        </w:tc>
        <w:tc>
          <w:tcPr>
            <w:tcW w:w="758" w:type="dxa"/>
            <w:tcBorders>
              <w:top w:val="nil"/>
              <w:left w:val="nil"/>
              <w:bottom w:val="nil"/>
              <w:right w:val="nil"/>
            </w:tcBorders>
          </w:tcPr>
          <w:p w14:paraId="016CF464" w14:textId="77777777" w:rsidR="002800C7" w:rsidRDefault="004839A7">
            <w:pPr>
              <w:spacing w:after="0" w:line="259" w:lineRule="auto"/>
              <w:ind w:left="38" w:firstLine="0"/>
            </w:pPr>
            <w:r>
              <w:rPr>
                <w:b/>
              </w:rPr>
              <w:t xml:space="preserve"> </w:t>
            </w:r>
          </w:p>
        </w:tc>
        <w:tc>
          <w:tcPr>
            <w:tcW w:w="1168" w:type="dxa"/>
            <w:tcBorders>
              <w:top w:val="nil"/>
              <w:left w:val="nil"/>
              <w:bottom w:val="nil"/>
              <w:right w:val="nil"/>
            </w:tcBorders>
          </w:tcPr>
          <w:p w14:paraId="4BE85ED1" w14:textId="77777777" w:rsidR="002800C7" w:rsidRDefault="004839A7">
            <w:pPr>
              <w:spacing w:after="0" w:line="259" w:lineRule="auto"/>
              <w:ind w:left="0" w:firstLine="0"/>
            </w:pPr>
            <w:r>
              <w:rPr>
                <w:b/>
              </w:rPr>
              <w:t xml:space="preserve">4-Log </w:t>
            </w:r>
          </w:p>
        </w:tc>
      </w:tr>
      <w:tr w:rsidR="002800C7" w14:paraId="7D9F6D73" w14:textId="77777777">
        <w:trPr>
          <w:trHeight w:val="288"/>
        </w:trPr>
        <w:tc>
          <w:tcPr>
            <w:tcW w:w="720" w:type="dxa"/>
            <w:tcBorders>
              <w:top w:val="nil"/>
              <w:left w:val="nil"/>
              <w:bottom w:val="nil"/>
              <w:right w:val="nil"/>
            </w:tcBorders>
          </w:tcPr>
          <w:p w14:paraId="543E4902" w14:textId="77777777" w:rsidR="002800C7" w:rsidRDefault="004839A7">
            <w:pPr>
              <w:spacing w:after="0" w:line="259" w:lineRule="auto"/>
              <w:ind w:left="0" w:firstLine="0"/>
            </w:pPr>
            <w:r>
              <w:rPr>
                <w:b/>
              </w:rPr>
              <w:t xml:space="preserve">1m </w:t>
            </w:r>
          </w:p>
        </w:tc>
        <w:tc>
          <w:tcPr>
            <w:tcW w:w="720" w:type="dxa"/>
            <w:tcBorders>
              <w:top w:val="nil"/>
              <w:left w:val="nil"/>
              <w:bottom w:val="nil"/>
              <w:right w:val="nil"/>
            </w:tcBorders>
          </w:tcPr>
          <w:p w14:paraId="7483A8A4" w14:textId="77777777" w:rsidR="002800C7" w:rsidRDefault="004839A7">
            <w:pPr>
              <w:spacing w:after="0" w:line="259" w:lineRule="auto"/>
              <w:ind w:left="0" w:firstLine="0"/>
            </w:pPr>
            <w:r>
              <w:rPr>
                <w:b/>
              </w:rPr>
              <w:t xml:space="preserve"> </w:t>
            </w:r>
          </w:p>
        </w:tc>
        <w:tc>
          <w:tcPr>
            <w:tcW w:w="1440" w:type="dxa"/>
            <w:tcBorders>
              <w:top w:val="nil"/>
              <w:left w:val="nil"/>
              <w:bottom w:val="nil"/>
              <w:right w:val="nil"/>
            </w:tcBorders>
          </w:tcPr>
          <w:p w14:paraId="79E99063" w14:textId="77777777" w:rsidR="002800C7" w:rsidRDefault="004839A7">
            <w:pPr>
              <w:spacing w:after="0" w:line="259" w:lineRule="auto"/>
              <w:ind w:left="0" w:firstLine="0"/>
            </w:pPr>
            <w:r>
              <w:rPr>
                <w:b/>
              </w:rPr>
              <w:t xml:space="preserve">99.999% </w:t>
            </w:r>
          </w:p>
        </w:tc>
        <w:tc>
          <w:tcPr>
            <w:tcW w:w="720" w:type="dxa"/>
            <w:tcBorders>
              <w:top w:val="nil"/>
              <w:left w:val="nil"/>
              <w:bottom w:val="nil"/>
              <w:right w:val="nil"/>
            </w:tcBorders>
          </w:tcPr>
          <w:p w14:paraId="10552D10" w14:textId="77777777" w:rsidR="002800C7" w:rsidRDefault="004839A7">
            <w:pPr>
              <w:spacing w:after="0" w:line="259" w:lineRule="auto"/>
              <w:ind w:left="0" w:firstLine="0"/>
            </w:pPr>
            <w:r>
              <w:rPr>
                <w:b/>
              </w:rPr>
              <w:t xml:space="preserve"> </w:t>
            </w:r>
          </w:p>
        </w:tc>
        <w:tc>
          <w:tcPr>
            <w:tcW w:w="720" w:type="dxa"/>
            <w:tcBorders>
              <w:top w:val="nil"/>
              <w:left w:val="nil"/>
              <w:bottom w:val="nil"/>
              <w:right w:val="nil"/>
            </w:tcBorders>
          </w:tcPr>
          <w:p w14:paraId="2EAE8579" w14:textId="77777777" w:rsidR="002800C7" w:rsidRDefault="004839A7">
            <w:pPr>
              <w:spacing w:after="0" w:line="259" w:lineRule="auto"/>
              <w:ind w:left="0" w:firstLine="0"/>
            </w:pPr>
            <w:r>
              <w:rPr>
                <w:b/>
              </w:rPr>
              <w:t xml:space="preserve"> </w:t>
            </w:r>
          </w:p>
        </w:tc>
        <w:tc>
          <w:tcPr>
            <w:tcW w:w="720" w:type="dxa"/>
            <w:tcBorders>
              <w:top w:val="nil"/>
              <w:left w:val="nil"/>
              <w:bottom w:val="nil"/>
              <w:right w:val="nil"/>
            </w:tcBorders>
          </w:tcPr>
          <w:p w14:paraId="78433172" w14:textId="77777777" w:rsidR="002800C7" w:rsidRDefault="004839A7">
            <w:pPr>
              <w:spacing w:after="0" w:line="259" w:lineRule="auto"/>
              <w:ind w:left="0" w:firstLine="0"/>
            </w:pPr>
            <w:r>
              <w:rPr>
                <w:b/>
              </w:rPr>
              <w:t xml:space="preserve"> </w:t>
            </w:r>
          </w:p>
        </w:tc>
        <w:tc>
          <w:tcPr>
            <w:tcW w:w="1402" w:type="dxa"/>
            <w:tcBorders>
              <w:top w:val="nil"/>
              <w:left w:val="nil"/>
              <w:bottom w:val="nil"/>
              <w:right w:val="nil"/>
            </w:tcBorders>
          </w:tcPr>
          <w:p w14:paraId="44CCCEFC" w14:textId="77777777" w:rsidR="002800C7" w:rsidRDefault="004839A7">
            <w:pPr>
              <w:spacing w:after="0" w:line="259" w:lineRule="auto"/>
              <w:ind w:left="0" w:firstLine="0"/>
            </w:pPr>
            <w:r>
              <w:rPr>
                <w:b/>
              </w:rPr>
              <w:t xml:space="preserve">           10 </w:t>
            </w:r>
          </w:p>
        </w:tc>
        <w:tc>
          <w:tcPr>
            <w:tcW w:w="758" w:type="dxa"/>
            <w:tcBorders>
              <w:top w:val="nil"/>
              <w:left w:val="nil"/>
              <w:bottom w:val="nil"/>
              <w:right w:val="nil"/>
            </w:tcBorders>
          </w:tcPr>
          <w:p w14:paraId="002D7B08" w14:textId="77777777" w:rsidR="002800C7" w:rsidRDefault="004839A7">
            <w:pPr>
              <w:spacing w:after="0" w:line="259" w:lineRule="auto"/>
              <w:ind w:left="38" w:firstLine="0"/>
            </w:pPr>
            <w:r>
              <w:rPr>
                <w:b/>
              </w:rPr>
              <w:t xml:space="preserve"> </w:t>
            </w:r>
          </w:p>
        </w:tc>
        <w:tc>
          <w:tcPr>
            <w:tcW w:w="1168" w:type="dxa"/>
            <w:tcBorders>
              <w:top w:val="nil"/>
              <w:left w:val="nil"/>
              <w:bottom w:val="nil"/>
              <w:right w:val="nil"/>
            </w:tcBorders>
          </w:tcPr>
          <w:p w14:paraId="6BD5A171" w14:textId="77777777" w:rsidR="002800C7" w:rsidRDefault="004839A7">
            <w:pPr>
              <w:spacing w:after="0" w:line="259" w:lineRule="auto"/>
              <w:ind w:left="0" w:firstLine="0"/>
            </w:pPr>
            <w:r>
              <w:rPr>
                <w:b/>
              </w:rPr>
              <w:t xml:space="preserve">5-Log </w:t>
            </w:r>
          </w:p>
        </w:tc>
      </w:tr>
      <w:tr w:rsidR="002800C7" w14:paraId="72D0C4E2" w14:textId="77777777">
        <w:trPr>
          <w:trHeight w:val="1162"/>
        </w:trPr>
        <w:tc>
          <w:tcPr>
            <w:tcW w:w="720" w:type="dxa"/>
            <w:tcBorders>
              <w:top w:val="nil"/>
              <w:left w:val="nil"/>
              <w:bottom w:val="nil"/>
              <w:right w:val="nil"/>
            </w:tcBorders>
          </w:tcPr>
          <w:p w14:paraId="6836D7AD" w14:textId="77777777" w:rsidR="002800C7" w:rsidRDefault="004839A7">
            <w:pPr>
              <w:spacing w:after="2" w:line="259" w:lineRule="auto"/>
              <w:ind w:left="0" w:firstLine="0"/>
            </w:pPr>
            <w:r>
              <w:rPr>
                <w:b/>
              </w:rPr>
              <w:t xml:space="preserve">1m </w:t>
            </w:r>
          </w:p>
          <w:p w14:paraId="1AFCEE47" w14:textId="77777777" w:rsidR="002800C7" w:rsidRDefault="004839A7">
            <w:pPr>
              <w:spacing w:after="0" w:line="259" w:lineRule="auto"/>
              <w:ind w:left="0" w:firstLine="0"/>
            </w:pPr>
            <w:r>
              <w:rPr>
                <w:b/>
              </w:rPr>
              <w:t xml:space="preserve"> </w:t>
            </w:r>
          </w:p>
          <w:p w14:paraId="744DD8E1" w14:textId="77777777" w:rsidR="002800C7" w:rsidRDefault="004839A7">
            <w:pPr>
              <w:spacing w:after="2" w:line="259" w:lineRule="auto"/>
              <w:ind w:left="0" w:firstLine="0"/>
            </w:pPr>
            <w:r>
              <w:t xml:space="preserve"> </w:t>
            </w:r>
          </w:p>
          <w:p w14:paraId="69862DB1" w14:textId="77777777" w:rsidR="002800C7" w:rsidRDefault="004839A7">
            <w:pPr>
              <w:spacing w:after="0" w:line="259" w:lineRule="auto"/>
              <w:ind w:left="0" w:firstLine="0"/>
            </w:pPr>
            <w:r>
              <w:t xml:space="preserve"> </w:t>
            </w:r>
          </w:p>
        </w:tc>
        <w:tc>
          <w:tcPr>
            <w:tcW w:w="720" w:type="dxa"/>
            <w:tcBorders>
              <w:top w:val="nil"/>
              <w:left w:val="nil"/>
              <w:bottom w:val="nil"/>
              <w:right w:val="nil"/>
            </w:tcBorders>
          </w:tcPr>
          <w:p w14:paraId="5B93C62D" w14:textId="77777777" w:rsidR="002800C7" w:rsidRDefault="004839A7">
            <w:pPr>
              <w:spacing w:after="0" w:line="259" w:lineRule="auto"/>
              <w:ind w:left="0" w:firstLine="0"/>
            </w:pPr>
            <w:r>
              <w:rPr>
                <w:b/>
              </w:rPr>
              <w:t xml:space="preserve"> </w:t>
            </w:r>
          </w:p>
        </w:tc>
        <w:tc>
          <w:tcPr>
            <w:tcW w:w="1440" w:type="dxa"/>
            <w:tcBorders>
              <w:top w:val="nil"/>
              <w:left w:val="nil"/>
              <w:bottom w:val="nil"/>
              <w:right w:val="nil"/>
            </w:tcBorders>
          </w:tcPr>
          <w:p w14:paraId="4F26953F" w14:textId="77777777" w:rsidR="002800C7" w:rsidRDefault="004839A7">
            <w:pPr>
              <w:spacing w:after="0" w:line="259" w:lineRule="auto"/>
              <w:ind w:left="0" w:firstLine="0"/>
            </w:pPr>
            <w:r>
              <w:rPr>
                <w:b/>
              </w:rPr>
              <w:t xml:space="preserve">99.9999% </w:t>
            </w:r>
          </w:p>
        </w:tc>
        <w:tc>
          <w:tcPr>
            <w:tcW w:w="720" w:type="dxa"/>
            <w:tcBorders>
              <w:top w:val="nil"/>
              <w:left w:val="nil"/>
              <w:bottom w:val="nil"/>
              <w:right w:val="nil"/>
            </w:tcBorders>
          </w:tcPr>
          <w:p w14:paraId="1638771E" w14:textId="77777777" w:rsidR="002800C7" w:rsidRDefault="004839A7">
            <w:pPr>
              <w:spacing w:after="0" w:line="259" w:lineRule="auto"/>
              <w:ind w:left="0" w:firstLine="0"/>
            </w:pPr>
            <w:r>
              <w:rPr>
                <w:b/>
              </w:rPr>
              <w:t xml:space="preserve"> </w:t>
            </w:r>
          </w:p>
        </w:tc>
        <w:tc>
          <w:tcPr>
            <w:tcW w:w="720" w:type="dxa"/>
            <w:tcBorders>
              <w:top w:val="nil"/>
              <w:left w:val="nil"/>
              <w:bottom w:val="nil"/>
              <w:right w:val="nil"/>
            </w:tcBorders>
          </w:tcPr>
          <w:p w14:paraId="0F3E7C97" w14:textId="77777777" w:rsidR="002800C7" w:rsidRDefault="004839A7">
            <w:pPr>
              <w:spacing w:after="0" w:line="259" w:lineRule="auto"/>
              <w:ind w:left="0" w:firstLine="0"/>
            </w:pPr>
            <w:r>
              <w:rPr>
                <w:b/>
              </w:rPr>
              <w:t xml:space="preserve"> </w:t>
            </w:r>
          </w:p>
        </w:tc>
        <w:tc>
          <w:tcPr>
            <w:tcW w:w="720" w:type="dxa"/>
            <w:tcBorders>
              <w:top w:val="nil"/>
              <w:left w:val="nil"/>
              <w:bottom w:val="nil"/>
              <w:right w:val="nil"/>
            </w:tcBorders>
          </w:tcPr>
          <w:p w14:paraId="6B3E534B" w14:textId="77777777" w:rsidR="002800C7" w:rsidRDefault="004839A7">
            <w:pPr>
              <w:spacing w:after="0" w:line="259" w:lineRule="auto"/>
              <w:ind w:left="0" w:firstLine="0"/>
            </w:pPr>
            <w:r>
              <w:rPr>
                <w:b/>
              </w:rPr>
              <w:t xml:space="preserve"> </w:t>
            </w:r>
          </w:p>
        </w:tc>
        <w:tc>
          <w:tcPr>
            <w:tcW w:w="1402" w:type="dxa"/>
            <w:tcBorders>
              <w:top w:val="nil"/>
              <w:left w:val="nil"/>
              <w:bottom w:val="nil"/>
              <w:right w:val="nil"/>
            </w:tcBorders>
          </w:tcPr>
          <w:p w14:paraId="510E450D" w14:textId="77777777" w:rsidR="002800C7" w:rsidRDefault="004839A7">
            <w:pPr>
              <w:spacing w:after="0" w:line="259" w:lineRule="auto"/>
              <w:ind w:left="0" w:firstLine="0"/>
            </w:pPr>
            <w:r>
              <w:rPr>
                <w:b/>
              </w:rPr>
              <w:t xml:space="preserve">             1 </w:t>
            </w:r>
          </w:p>
        </w:tc>
        <w:tc>
          <w:tcPr>
            <w:tcW w:w="758" w:type="dxa"/>
            <w:tcBorders>
              <w:top w:val="nil"/>
              <w:left w:val="nil"/>
              <w:bottom w:val="nil"/>
              <w:right w:val="nil"/>
            </w:tcBorders>
          </w:tcPr>
          <w:p w14:paraId="2B7BF7A3" w14:textId="77777777" w:rsidR="002800C7" w:rsidRDefault="004839A7">
            <w:pPr>
              <w:spacing w:after="0" w:line="259" w:lineRule="auto"/>
              <w:ind w:left="38" w:firstLine="0"/>
            </w:pPr>
            <w:r>
              <w:rPr>
                <w:b/>
              </w:rPr>
              <w:t xml:space="preserve"> </w:t>
            </w:r>
          </w:p>
        </w:tc>
        <w:tc>
          <w:tcPr>
            <w:tcW w:w="1168" w:type="dxa"/>
            <w:tcBorders>
              <w:top w:val="nil"/>
              <w:left w:val="nil"/>
              <w:bottom w:val="nil"/>
              <w:right w:val="nil"/>
            </w:tcBorders>
          </w:tcPr>
          <w:p w14:paraId="4DD801FA" w14:textId="77777777" w:rsidR="002800C7" w:rsidRDefault="004839A7">
            <w:pPr>
              <w:spacing w:after="0" w:line="259" w:lineRule="auto"/>
              <w:ind w:left="0" w:firstLine="0"/>
            </w:pPr>
            <w:r>
              <w:rPr>
                <w:b/>
              </w:rPr>
              <w:t xml:space="preserve">6-Log </w:t>
            </w:r>
          </w:p>
        </w:tc>
      </w:tr>
      <w:tr w:rsidR="002800C7" w14:paraId="62C4183C" w14:textId="77777777">
        <w:trPr>
          <w:trHeight w:val="279"/>
        </w:trPr>
        <w:tc>
          <w:tcPr>
            <w:tcW w:w="720" w:type="dxa"/>
            <w:tcBorders>
              <w:top w:val="nil"/>
              <w:left w:val="nil"/>
              <w:bottom w:val="nil"/>
              <w:right w:val="nil"/>
            </w:tcBorders>
          </w:tcPr>
          <w:p w14:paraId="4E1E15FA" w14:textId="77777777" w:rsidR="002800C7" w:rsidRDefault="004839A7">
            <w:pPr>
              <w:spacing w:after="0" w:line="259" w:lineRule="auto"/>
              <w:ind w:left="0" w:firstLine="0"/>
            </w:pPr>
            <w:r>
              <w:rPr>
                <w:color w:val="1154CC"/>
              </w:rPr>
              <w:t xml:space="preserve"> </w:t>
            </w:r>
          </w:p>
        </w:tc>
        <w:tc>
          <w:tcPr>
            <w:tcW w:w="720" w:type="dxa"/>
            <w:tcBorders>
              <w:top w:val="nil"/>
              <w:left w:val="nil"/>
              <w:bottom w:val="nil"/>
              <w:right w:val="nil"/>
            </w:tcBorders>
          </w:tcPr>
          <w:p w14:paraId="733DE5AB" w14:textId="77777777" w:rsidR="002800C7" w:rsidRDefault="002800C7">
            <w:pPr>
              <w:spacing w:after="160" w:line="259" w:lineRule="auto"/>
              <w:ind w:left="0" w:firstLine="0"/>
            </w:pPr>
          </w:p>
        </w:tc>
        <w:tc>
          <w:tcPr>
            <w:tcW w:w="1440" w:type="dxa"/>
            <w:tcBorders>
              <w:top w:val="nil"/>
              <w:left w:val="nil"/>
              <w:bottom w:val="nil"/>
              <w:right w:val="nil"/>
            </w:tcBorders>
          </w:tcPr>
          <w:p w14:paraId="28A0C6C3" w14:textId="77777777" w:rsidR="002800C7" w:rsidRDefault="002800C7">
            <w:pPr>
              <w:spacing w:after="160" w:line="259" w:lineRule="auto"/>
              <w:ind w:left="0" w:firstLine="0"/>
            </w:pPr>
          </w:p>
        </w:tc>
        <w:tc>
          <w:tcPr>
            <w:tcW w:w="720" w:type="dxa"/>
            <w:tcBorders>
              <w:top w:val="nil"/>
              <w:left w:val="nil"/>
              <w:bottom w:val="nil"/>
              <w:right w:val="nil"/>
            </w:tcBorders>
          </w:tcPr>
          <w:p w14:paraId="3AF5E136" w14:textId="77777777" w:rsidR="002800C7" w:rsidRDefault="004839A7">
            <w:pPr>
              <w:spacing w:after="0" w:line="259" w:lineRule="auto"/>
              <w:ind w:left="0" w:firstLine="0"/>
            </w:pPr>
            <w:r>
              <w:rPr>
                <w:color w:val="1154CC"/>
              </w:rPr>
              <w:t xml:space="preserve"> </w:t>
            </w:r>
          </w:p>
        </w:tc>
        <w:tc>
          <w:tcPr>
            <w:tcW w:w="720" w:type="dxa"/>
            <w:tcBorders>
              <w:top w:val="nil"/>
              <w:left w:val="nil"/>
              <w:bottom w:val="nil"/>
              <w:right w:val="nil"/>
            </w:tcBorders>
          </w:tcPr>
          <w:p w14:paraId="05CD9B34" w14:textId="77777777" w:rsidR="002800C7" w:rsidRDefault="002800C7">
            <w:pPr>
              <w:spacing w:after="160" w:line="259" w:lineRule="auto"/>
              <w:ind w:left="0" w:firstLine="0"/>
            </w:pPr>
          </w:p>
        </w:tc>
        <w:tc>
          <w:tcPr>
            <w:tcW w:w="720" w:type="dxa"/>
            <w:tcBorders>
              <w:top w:val="nil"/>
              <w:left w:val="nil"/>
              <w:bottom w:val="nil"/>
              <w:right w:val="nil"/>
            </w:tcBorders>
          </w:tcPr>
          <w:p w14:paraId="3BC7D16A" w14:textId="77777777" w:rsidR="002800C7" w:rsidRDefault="002800C7">
            <w:pPr>
              <w:spacing w:after="160" w:line="259" w:lineRule="auto"/>
              <w:ind w:left="0" w:firstLine="0"/>
            </w:pPr>
          </w:p>
        </w:tc>
        <w:tc>
          <w:tcPr>
            <w:tcW w:w="1402" w:type="dxa"/>
            <w:tcBorders>
              <w:top w:val="nil"/>
              <w:left w:val="nil"/>
              <w:bottom w:val="nil"/>
              <w:right w:val="nil"/>
            </w:tcBorders>
          </w:tcPr>
          <w:p w14:paraId="7BB999D5" w14:textId="77777777" w:rsidR="002800C7" w:rsidRDefault="002800C7">
            <w:pPr>
              <w:spacing w:after="160" w:line="259" w:lineRule="auto"/>
              <w:ind w:left="0" w:firstLine="0"/>
            </w:pPr>
          </w:p>
        </w:tc>
        <w:tc>
          <w:tcPr>
            <w:tcW w:w="758" w:type="dxa"/>
            <w:tcBorders>
              <w:top w:val="nil"/>
              <w:left w:val="nil"/>
              <w:bottom w:val="nil"/>
              <w:right w:val="nil"/>
            </w:tcBorders>
          </w:tcPr>
          <w:p w14:paraId="1A4F87C7" w14:textId="77777777" w:rsidR="002800C7" w:rsidRDefault="002800C7">
            <w:pPr>
              <w:spacing w:after="160" w:line="259" w:lineRule="auto"/>
              <w:ind w:left="0" w:firstLine="0"/>
            </w:pPr>
          </w:p>
        </w:tc>
        <w:tc>
          <w:tcPr>
            <w:tcW w:w="1168" w:type="dxa"/>
            <w:tcBorders>
              <w:top w:val="nil"/>
              <w:left w:val="nil"/>
              <w:bottom w:val="nil"/>
              <w:right w:val="nil"/>
            </w:tcBorders>
          </w:tcPr>
          <w:p w14:paraId="78189975" w14:textId="77777777" w:rsidR="002800C7" w:rsidRDefault="002800C7">
            <w:pPr>
              <w:spacing w:after="160" w:line="259" w:lineRule="auto"/>
              <w:ind w:left="0" w:firstLine="0"/>
            </w:pPr>
          </w:p>
        </w:tc>
      </w:tr>
    </w:tbl>
    <w:p w14:paraId="399E7270" w14:textId="77777777" w:rsidR="000F0318" w:rsidRDefault="000F0318">
      <w:pPr>
        <w:pStyle w:val="Heading2"/>
        <w:ind w:left="-5"/>
      </w:pPr>
      <w:bookmarkStart w:id="20" w:name="_Toc48526"/>
    </w:p>
    <w:p w14:paraId="1D942A79" w14:textId="77777777" w:rsidR="000F0318" w:rsidRDefault="000F0318">
      <w:pPr>
        <w:spacing w:after="160" w:line="259" w:lineRule="auto"/>
        <w:ind w:left="0" w:firstLine="0"/>
        <w:rPr>
          <w:b/>
          <w:color w:val="404040"/>
          <w:sz w:val="28"/>
        </w:rPr>
      </w:pPr>
      <w:r>
        <w:br w:type="page"/>
      </w:r>
    </w:p>
    <w:p w14:paraId="17E2A405" w14:textId="0E98F8F9" w:rsidR="002800C7" w:rsidRDefault="004839A7">
      <w:pPr>
        <w:pStyle w:val="Heading2"/>
        <w:ind w:left="-5"/>
      </w:pPr>
      <w:r>
        <w:lastRenderedPageBreak/>
        <w:t xml:space="preserve">Guide to cleaning different surfaces </w:t>
      </w:r>
      <w:bookmarkEnd w:id="20"/>
    </w:p>
    <w:p w14:paraId="6CBB0EB5" w14:textId="77777777" w:rsidR="002800C7" w:rsidRDefault="004839A7">
      <w:pPr>
        <w:spacing w:after="0" w:line="259" w:lineRule="auto"/>
        <w:ind w:left="0" w:firstLine="0"/>
      </w:pPr>
      <w:r>
        <w:t xml:space="preserve"> </w:t>
      </w:r>
    </w:p>
    <w:p w14:paraId="5F302D1D" w14:textId="77777777" w:rsidR="002800C7" w:rsidRDefault="004839A7">
      <w:pPr>
        <w:ind w:left="-5" w:right="3"/>
      </w:pPr>
      <w:r>
        <w:t xml:space="preserve">According to </w:t>
      </w:r>
      <w:r>
        <w:rPr>
          <w:u w:val="single" w:color="000000"/>
        </w:rPr>
        <w:t>National Institutes of Health</w:t>
      </w:r>
      <w:r>
        <w:t xml:space="preserve"> (NIH) studies, Coronavirus can live for up to 2-3 days on plastic and stainless steel surfaces. Since these materials make up many of the things which we regularly touch on a day to day basis, such as light switches and taps, it’s vital to disinfect surfaces to reduce the possible risk of transmission between people. This is why the </w:t>
      </w:r>
      <w:r>
        <w:rPr>
          <w:u w:val="single" w:color="000000"/>
        </w:rPr>
        <w:t>World Health Organisation</w:t>
      </w:r>
      <w:r>
        <w:t xml:space="preserve"> </w:t>
      </w:r>
      <w:r>
        <w:rPr>
          <w:u w:val="single" w:color="000000"/>
        </w:rPr>
        <w:t>(WHO)</w:t>
      </w:r>
      <w:r>
        <w:t xml:space="preserve"> advises the use of diluted Sodium Hypochlorite (bleach) at 0.5% to regularly disinfect frequently touched surfaces such as door handles, kitchen surfaces, and bathroom surfaces. Further studies to help us understand more about how the virus transmits across surfaces are being conducted every day, so it’s important to keep up to date and follow the guidance. You can keep up to date through the Centres for Disease Control &amp; Prevention (</w:t>
      </w:r>
      <w:r>
        <w:rPr>
          <w:u w:val="single" w:color="000000"/>
        </w:rPr>
        <w:t>CDC</w:t>
      </w:r>
      <w:r>
        <w:t xml:space="preserve">) or the </w:t>
      </w:r>
      <w:r>
        <w:rPr>
          <w:u w:val="single" w:color="000000"/>
        </w:rPr>
        <w:t>WHO</w:t>
      </w:r>
      <w:r>
        <w:t>.</w:t>
      </w:r>
      <w:r>
        <w:rPr>
          <w:b/>
        </w:rPr>
        <w:t xml:space="preserve"> </w:t>
      </w:r>
    </w:p>
    <w:p w14:paraId="563F9903" w14:textId="77777777" w:rsidR="002800C7" w:rsidRDefault="004839A7">
      <w:pPr>
        <w:ind w:left="-5" w:right="3"/>
      </w:pPr>
      <w:r>
        <w:t xml:space="preserve">Adapted from: European Centre for Disease Prevention and Control (ECDC) Technical Report: Disinfection of environments in healthcare and non-healthcare settings potentially contaminated with SARS-CoV-2 </w:t>
      </w:r>
    </w:p>
    <w:p w14:paraId="60DDDC02" w14:textId="77777777" w:rsidR="002800C7" w:rsidRDefault="004839A7">
      <w:pPr>
        <w:spacing w:after="0" w:line="259" w:lineRule="auto"/>
        <w:ind w:left="0" w:firstLine="0"/>
      </w:pPr>
      <w:r>
        <w:t xml:space="preserve"> </w:t>
      </w:r>
    </w:p>
    <w:p w14:paraId="3A4E235A" w14:textId="77777777" w:rsidR="002800C7" w:rsidRDefault="004839A7">
      <w:pPr>
        <w:ind w:left="-5" w:right="3"/>
      </w:pPr>
      <w:r>
        <w:t xml:space="preserve">(S: Suggested O: Optional) </w:t>
      </w:r>
    </w:p>
    <w:tbl>
      <w:tblPr>
        <w:tblStyle w:val="TableGrid"/>
        <w:tblW w:w="9014" w:type="dxa"/>
        <w:tblInd w:w="5" w:type="dxa"/>
        <w:tblCellMar>
          <w:top w:w="5" w:type="dxa"/>
          <w:right w:w="42" w:type="dxa"/>
        </w:tblCellMar>
        <w:tblLook w:val="04A0" w:firstRow="1" w:lastRow="0" w:firstColumn="1" w:lastColumn="0" w:noHBand="0" w:noVBand="1"/>
      </w:tblPr>
      <w:tblGrid>
        <w:gridCol w:w="1521"/>
        <w:gridCol w:w="830"/>
        <w:gridCol w:w="1872"/>
        <w:gridCol w:w="826"/>
        <w:gridCol w:w="1747"/>
        <w:gridCol w:w="826"/>
        <w:gridCol w:w="1392"/>
      </w:tblGrid>
      <w:tr w:rsidR="002800C7" w14:paraId="764E2C5C" w14:textId="77777777">
        <w:trPr>
          <w:trHeight w:val="749"/>
        </w:trPr>
        <w:tc>
          <w:tcPr>
            <w:tcW w:w="1522" w:type="dxa"/>
            <w:tcBorders>
              <w:top w:val="single" w:sz="4" w:space="0" w:color="000000"/>
              <w:left w:val="single" w:sz="4" w:space="0" w:color="000000"/>
              <w:bottom w:val="single" w:sz="4" w:space="0" w:color="000000"/>
              <w:right w:val="single" w:sz="4" w:space="0" w:color="000000"/>
            </w:tcBorders>
          </w:tcPr>
          <w:p w14:paraId="62AEF960" w14:textId="77777777" w:rsidR="002800C7" w:rsidRDefault="004839A7">
            <w:pPr>
              <w:spacing w:after="0" w:line="259" w:lineRule="auto"/>
              <w:ind w:left="5" w:firstLine="0"/>
            </w:pPr>
            <w:r>
              <w:rPr>
                <w:b/>
              </w:rPr>
              <w:t xml:space="preserve"> </w:t>
            </w:r>
          </w:p>
        </w:tc>
        <w:tc>
          <w:tcPr>
            <w:tcW w:w="2702" w:type="dxa"/>
            <w:gridSpan w:val="2"/>
            <w:tcBorders>
              <w:top w:val="single" w:sz="4" w:space="0" w:color="000000"/>
              <w:left w:val="single" w:sz="4" w:space="0" w:color="000000"/>
              <w:bottom w:val="single" w:sz="4" w:space="0" w:color="000000"/>
              <w:right w:val="single" w:sz="4" w:space="0" w:color="000000"/>
            </w:tcBorders>
          </w:tcPr>
          <w:p w14:paraId="6DA1D53A" w14:textId="77777777" w:rsidR="002800C7" w:rsidRDefault="004839A7">
            <w:pPr>
              <w:spacing w:after="0" w:line="259" w:lineRule="auto"/>
              <w:ind w:left="5" w:firstLine="0"/>
              <w:jc w:val="both"/>
            </w:pPr>
            <w:r>
              <w:rPr>
                <w:b/>
              </w:rPr>
              <w:t xml:space="preserve">Healthcare Setting / RED RISK SCU  </w:t>
            </w:r>
          </w:p>
        </w:tc>
        <w:tc>
          <w:tcPr>
            <w:tcW w:w="2573" w:type="dxa"/>
            <w:gridSpan w:val="2"/>
            <w:tcBorders>
              <w:top w:val="single" w:sz="4" w:space="0" w:color="000000"/>
              <w:left w:val="single" w:sz="4" w:space="0" w:color="000000"/>
              <w:bottom w:val="single" w:sz="4" w:space="0" w:color="000000"/>
              <w:right w:val="single" w:sz="4" w:space="0" w:color="000000"/>
            </w:tcBorders>
          </w:tcPr>
          <w:p w14:paraId="747E0DD9" w14:textId="77777777" w:rsidR="002800C7" w:rsidRDefault="004839A7">
            <w:pPr>
              <w:spacing w:after="0" w:line="259" w:lineRule="auto"/>
              <w:ind w:left="0" w:firstLine="0"/>
            </w:pPr>
            <w:r>
              <w:rPr>
                <w:b/>
              </w:rPr>
              <w:t xml:space="preserve">Non-Healthcare Setting / AMBER RISK SCU </w:t>
            </w:r>
          </w:p>
        </w:tc>
        <w:tc>
          <w:tcPr>
            <w:tcW w:w="2218" w:type="dxa"/>
            <w:gridSpan w:val="2"/>
            <w:tcBorders>
              <w:top w:val="single" w:sz="4" w:space="0" w:color="000000"/>
              <w:left w:val="single" w:sz="4" w:space="0" w:color="000000"/>
              <w:bottom w:val="single" w:sz="4" w:space="0" w:color="000000"/>
              <w:right w:val="single" w:sz="4" w:space="0" w:color="000000"/>
            </w:tcBorders>
          </w:tcPr>
          <w:p w14:paraId="22E640BC" w14:textId="77777777" w:rsidR="002800C7" w:rsidRDefault="004839A7">
            <w:pPr>
              <w:spacing w:after="0" w:line="259" w:lineRule="auto"/>
              <w:ind w:left="0" w:firstLine="0"/>
            </w:pPr>
            <w:r>
              <w:rPr>
                <w:b/>
              </w:rPr>
              <w:t xml:space="preserve">General Setting / Green Risk SCU </w:t>
            </w:r>
          </w:p>
        </w:tc>
      </w:tr>
      <w:tr w:rsidR="002800C7" w14:paraId="09A9A63B" w14:textId="77777777">
        <w:trPr>
          <w:trHeight w:val="3144"/>
        </w:trPr>
        <w:tc>
          <w:tcPr>
            <w:tcW w:w="1522" w:type="dxa"/>
            <w:tcBorders>
              <w:top w:val="single" w:sz="4" w:space="0" w:color="000000"/>
              <w:left w:val="single" w:sz="4" w:space="0" w:color="000000"/>
              <w:bottom w:val="single" w:sz="4" w:space="0" w:color="000000"/>
              <w:right w:val="single" w:sz="4" w:space="0" w:color="000000"/>
            </w:tcBorders>
          </w:tcPr>
          <w:p w14:paraId="3008AAE0" w14:textId="77777777" w:rsidR="002800C7" w:rsidRDefault="004839A7">
            <w:pPr>
              <w:spacing w:after="5" w:line="256" w:lineRule="auto"/>
              <w:ind w:left="5" w:firstLine="0"/>
            </w:pPr>
            <w:r>
              <w:rPr>
                <w:b/>
              </w:rPr>
              <w:t xml:space="preserve">Surfaces – be aware of </w:t>
            </w:r>
          </w:p>
          <w:p w14:paraId="57902B1D" w14:textId="77777777" w:rsidR="002800C7" w:rsidRDefault="004839A7">
            <w:pPr>
              <w:spacing w:after="0" w:line="259" w:lineRule="auto"/>
              <w:ind w:left="5" w:firstLine="0"/>
            </w:pPr>
            <w:r>
              <w:rPr>
                <w:b/>
              </w:rPr>
              <w:t xml:space="preserve">where the surface is – kitchens need to be safe for food preparation.  </w:t>
            </w:r>
          </w:p>
        </w:tc>
        <w:tc>
          <w:tcPr>
            <w:tcW w:w="2702" w:type="dxa"/>
            <w:gridSpan w:val="2"/>
            <w:tcBorders>
              <w:top w:val="single" w:sz="4" w:space="0" w:color="000000"/>
              <w:left w:val="single" w:sz="4" w:space="0" w:color="000000"/>
              <w:bottom w:val="single" w:sz="4" w:space="0" w:color="000000"/>
              <w:right w:val="single" w:sz="4" w:space="0" w:color="000000"/>
            </w:tcBorders>
          </w:tcPr>
          <w:p w14:paraId="50D2EC46" w14:textId="77777777" w:rsidR="002800C7" w:rsidRDefault="004839A7">
            <w:pPr>
              <w:numPr>
                <w:ilvl w:val="0"/>
                <w:numId w:val="15"/>
              </w:numPr>
              <w:spacing w:after="0" w:line="240" w:lineRule="auto"/>
              <w:ind w:right="3" w:hanging="360"/>
            </w:pPr>
            <w:r>
              <w:t xml:space="preserve">Initially Clean with a general detergent or hot soapy water  </w:t>
            </w:r>
          </w:p>
          <w:p w14:paraId="46BF131E" w14:textId="77777777" w:rsidR="002800C7" w:rsidRDefault="004839A7">
            <w:pPr>
              <w:numPr>
                <w:ilvl w:val="0"/>
                <w:numId w:val="15"/>
              </w:numPr>
              <w:spacing w:after="3" w:line="237" w:lineRule="auto"/>
              <w:ind w:right="3" w:hanging="360"/>
            </w:pPr>
            <w:r>
              <w:t xml:space="preserve">Then disinfect with a Virucidal disinfectant OR  </w:t>
            </w:r>
          </w:p>
          <w:p w14:paraId="2B4D5000" w14:textId="77777777" w:rsidR="002800C7" w:rsidRDefault="004839A7">
            <w:pPr>
              <w:numPr>
                <w:ilvl w:val="0"/>
                <w:numId w:val="15"/>
              </w:numPr>
              <w:spacing w:after="0" w:line="259" w:lineRule="auto"/>
              <w:ind w:right="3" w:hanging="360"/>
            </w:pPr>
            <w:r>
              <w:t xml:space="preserve">0.05% sodium </w:t>
            </w:r>
          </w:p>
          <w:p w14:paraId="5002CB45" w14:textId="77777777" w:rsidR="002800C7" w:rsidRDefault="004839A7">
            <w:pPr>
              <w:spacing w:after="0" w:line="259" w:lineRule="auto"/>
              <w:ind w:left="725" w:firstLine="0"/>
            </w:pPr>
            <w:r>
              <w:t xml:space="preserve">hypochlorite OR  </w:t>
            </w:r>
          </w:p>
          <w:p w14:paraId="163CE38C" w14:textId="77777777" w:rsidR="002800C7" w:rsidRDefault="004839A7">
            <w:pPr>
              <w:numPr>
                <w:ilvl w:val="0"/>
                <w:numId w:val="15"/>
              </w:numPr>
              <w:spacing w:after="0" w:line="259" w:lineRule="auto"/>
              <w:ind w:right="3" w:hanging="360"/>
            </w:pPr>
            <w:r>
              <w:t xml:space="preserve">70% ethanol  </w:t>
            </w:r>
          </w:p>
          <w:p w14:paraId="38F21E4B" w14:textId="77777777" w:rsidR="002800C7" w:rsidRDefault="004839A7">
            <w:pPr>
              <w:spacing w:after="0" w:line="259" w:lineRule="auto"/>
              <w:ind w:left="0" w:right="44" w:firstLine="0"/>
              <w:jc w:val="center"/>
            </w:pPr>
            <w:r>
              <w:t xml:space="preserve">[S] </w:t>
            </w:r>
          </w:p>
        </w:tc>
        <w:tc>
          <w:tcPr>
            <w:tcW w:w="2573" w:type="dxa"/>
            <w:gridSpan w:val="2"/>
            <w:tcBorders>
              <w:top w:val="single" w:sz="4" w:space="0" w:color="000000"/>
              <w:left w:val="single" w:sz="4" w:space="0" w:color="000000"/>
              <w:bottom w:val="single" w:sz="4" w:space="0" w:color="000000"/>
              <w:right w:val="single" w:sz="4" w:space="0" w:color="000000"/>
            </w:tcBorders>
          </w:tcPr>
          <w:p w14:paraId="3B80F212" w14:textId="77777777" w:rsidR="002800C7" w:rsidRDefault="004839A7">
            <w:pPr>
              <w:numPr>
                <w:ilvl w:val="0"/>
                <w:numId w:val="16"/>
              </w:numPr>
              <w:spacing w:after="0" w:line="239" w:lineRule="auto"/>
              <w:ind w:right="143" w:hanging="360"/>
              <w:jc w:val="center"/>
            </w:pPr>
            <w:r>
              <w:t xml:space="preserve">Initial clean with general detergent or hot soapy water  </w:t>
            </w:r>
          </w:p>
          <w:p w14:paraId="5CD379AC" w14:textId="77777777" w:rsidR="002800C7" w:rsidRDefault="004839A7">
            <w:pPr>
              <w:numPr>
                <w:ilvl w:val="0"/>
                <w:numId w:val="16"/>
              </w:numPr>
              <w:spacing w:after="3" w:line="237" w:lineRule="auto"/>
              <w:ind w:right="143" w:hanging="360"/>
              <w:jc w:val="center"/>
            </w:pPr>
            <w:r>
              <w:t xml:space="preserve">Then disinfect with Virucidal disinfectant OR  </w:t>
            </w:r>
          </w:p>
          <w:p w14:paraId="37EFB338" w14:textId="77777777" w:rsidR="002800C7" w:rsidRDefault="004839A7">
            <w:pPr>
              <w:numPr>
                <w:ilvl w:val="0"/>
                <w:numId w:val="16"/>
              </w:numPr>
              <w:spacing w:after="0" w:line="259" w:lineRule="auto"/>
              <w:ind w:right="143" w:hanging="360"/>
              <w:jc w:val="center"/>
            </w:pPr>
            <w:r>
              <w:t xml:space="preserve">0.05% sodium </w:t>
            </w:r>
          </w:p>
          <w:p w14:paraId="01BB4F3A" w14:textId="77777777" w:rsidR="002800C7" w:rsidRDefault="004839A7">
            <w:pPr>
              <w:spacing w:after="0" w:line="259" w:lineRule="auto"/>
              <w:ind w:left="720" w:firstLine="0"/>
            </w:pPr>
            <w:r>
              <w:t xml:space="preserve">hypochlorite OR  </w:t>
            </w:r>
          </w:p>
          <w:p w14:paraId="09DB1C6C" w14:textId="77777777" w:rsidR="002800C7" w:rsidRDefault="004839A7">
            <w:pPr>
              <w:numPr>
                <w:ilvl w:val="0"/>
                <w:numId w:val="16"/>
              </w:numPr>
              <w:spacing w:after="0" w:line="259" w:lineRule="auto"/>
              <w:ind w:right="143" w:hanging="360"/>
              <w:jc w:val="center"/>
            </w:pPr>
            <w:r>
              <w:t xml:space="preserve">70% ethanol  </w:t>
            </w:r>
          </w:p>
          <w:p w14:paraId="35DDFF21" w14:textId="77777777" w:rsidR="002800C7" w:rsidRDefault="004839A7">
            <w:pPr>
              <w:spacing w:after="0" w:line="259" w:lineRule="auto"/>
              <w:ind w:left="0" w:right="49" w:firstLine="0"/>
              <w:jc w:val="center"/>
            </w:pPr>
            <w:r>
              <w:t xml:space="preserve">[S] </w:t>
            </w:r>
          </w:p>
        </w:tc>
        <w:tc>
          <w:tcPr>
            <w:tcW w:w="2218" w:type="dxa"/>
            <w:gridSpan w:val="2"/>
            <w:tcBorders>
              <w:top w:val="single" w:sz="4" w:space="0" w:color="000000"/>
              <w:left w:val="single" w:sz="4" w:space="0" w:color="000000"/>
              <w:bottom w:val="single" w:sz="4" w:space="0" w:color="000000"/>
              <w:right w:val="single" w:sz="4" w:space="0" w:color="000000"/>
            </w:tcBorders>
          </w:tcPr>
          <w:p w14:paraId="20915FAF" w14:textId="77777777" w:rsidR="002800C7" w:rsidRDefault="004839A7">
            <w:pPr>
              <w:spacing w:after="0" w:line="239" w:lineRule="auto"/>
              <w:ind w:left="720" w:right="203" w:hanging="360"/>
              <w:jc w:val="both"/>
            </w:pPr>
            <w:r>
              <w:t>●</w:t>
            </w:r>
            <w:r>
              <w:rPr>
                <w:rFonts w:ascii="Arial" w:eastAsia="Arial" w:hAnsi="Arial" w:cs="Arial"/>
              </w:rPr>
              <w:t xml:space="preserve"> </w:t>
            </w:r>
            <w:r>
              <w:t xml:space="preserve">Clean with general detergent or hot soapy water.  </w:t>
            </w:r>
          </w:p>
          <w:p w14:paraId="04108ACE" w14:textId="77777777" w:rsidR="002800C7" w:rsidRDefault="004839A7">
            <w:pPr>
              <w:spacing w:after="0" w:line="259" w:lineRule="auto"/>
              <w:ind w:left="0" w:right="49" w:firstLine="0"/>
              <w:jc w:val="center"/>
            </w:pPr>
            <w:r>
              <w:t xml:space="preserve">[S] </w:t>
            </w:r>
          </w:p>
        </w:tc>
      </w:tr>
      <w:tr w:rsidR="002800C7" w14:paraId="6F081B44" w14:textId="77777777">
        <w:trPr>
          <w:trHeight w:val="1805"/>
        </w:trPr>
        <w:tc>
          <w:tcPr>
            <w:tcW w:w="1522" w:type="dxa"/>
            <w:tcBorders>
              <w:top w:val="single" w:sz="4" w:space="0" w:color="000000"/>
              <w:left w:val="single" w:sz="4" w:space="0" w:color="000000"/>
              <w:bottom w:val="single" w:sz="4" w:space="0" w:color="000000"/>
              <w:right w:val="single" w:sz="4" w:space="0" w:color="000000"/>
            </w:tcBorders>
          </w:tcPr>
          <w:p w14:paraId="4C5ACB0C" w14:textId="77777777" w:rsidR="002800C7" w:rsidRDefault="004839A7">
            <w:pPr>
              <w:spacing w:after="0" w:line="259" w:lineRule="auto"/>
              <w:ind w:left="5" w:firstLine="0"/>
            </w:pPr>
            <w:r>
              <w:rPr>
                <w:b/>
              </w:rPr>
              <w:t xml:space="preserve">Toilets &amp; Bathrooms </w:t>
            </w:r>
          </w:p>
        </w:tc>
        <w:tc>
          <w:tcPr>
            <w:tcW w:w="2702" w:type="dxa"/>
            <w:gridSpan w:val="2"/>
            <w:tcBorders>
              <w:top w:val="single" w:sz="4" w:space="0" w:color="000000"/>
              <w:left w:val="single" w:sz="4" w:space="0" w:color="000000"/>
              <w:bottom w:val="single" w:sz="4" w:space="0" w:color="000000"/>
              <w:right w:val="single" w:sz="4" w:space="0" w:color="000000"/>
            </w:tcBorders>
          </w:tcPr>
          <w:p w14:paraId="522C6C3E" w14:textId="77777777" w:rsidR="002800C7" w:rsidRDefault="004839A7">
            <w:pPr>
              <w:numPr>
                <w:ilvl w:val="0"/>
                <w:numId w:val="17"/>
              </w:numPr>
              <w:spacing w:after="0" w:line="240" w:lineRule="auto"/>
              <w:ind w:hanging="360"/>
            </w:pPr>
            <w:r>
              <w:t xml:space="preserve">Virucidal disinfectant OR </w:t>
            </w:r>
          </w:p>
          <w:p w14:paraId="0D415B0C" w14:textId="77777777" w:rsidR="002800C7" w:rsidRDefault="004839A7">
            <w:pPr>
              <w:numPr>
                <w:ilvl w:val="0"/>
                <w:numId w:val="17"/>
              </w:numPr>
              <w:spacing w:after="0" w:line="240" w:lineRule="auto"/>
              <w:ind w:hanging="360"/>
            </w:pPr>
            <w:r>
              <w:t xml:space="preserve">0.1% sodium hypochlorite </w:t>
            </w:r>
          </w:p>
          <w:p w14:paraId="1F4E8AA4" w14:textId="77777777" w:rsidR="002800C7" w:rsidRDefault="004839A7">
            <w:pPr>
              <w:spacing w:after="0" w:line="259" w:lineRule="auto"/>
              <w:ind w:left="0" w:right="44" w:firstLine="0"/>
              <w:jc w:val="center"/>
            </w:pPr>
            <w:r>
              <w:t xml:space="preserve">[S] </w:t>
            </w:r>
          </w:p>
        </w:tc>
        <w:tc>
          <w:tcPr>
            <w:tcW w:w="2573" w:type="dxa"/>
            <w:gridSpan w:val="2"/>
            <w:tcBorders>
              <w:top w:val="single" w:sz="4" w:space="0" w:color="000000"/>
              <w:left w:val="single" w:sz="4" w:space="0" w:color="000000"/>
              <w:bottom w:val="single" w:sz="4" w:space="0" w:color="000000"/>
              <w:right w:val="single" w:sz="4" w:space="0" w:color="000000"/>
            </w:tcBorders>
          </w:tcPr>
          <w:p w14:paraId="232980A9" w14:textId="77777777" w:rsidR="002800C7" w:rsidRDefault="004839A7">
            <w:pPr>
              <w:numPr>
                <w:ilvl w:val="0"/>
                <w:numId w:val="18"/>
              </w:numPr>
              <w:spacing w:after="0" w:line="240" w:lineRule="auto"/>
              <w:ind w:hanging="360"/>
            </w:pPr>
            <w:r>
              <w:t xml:space="preserve">Virucidal disinfectant OR </w:t>
            </w:r>
          </w:p>
          <w:p w14:paraId="0A398706" w14:textId="77777777" w:rsidR="002800C7" w:rsidRDefault="004839A7">
            <w:pPr>
              <w:numPr>
                <w:ilvl w:val="0"/>
                <w:numId w:val="18"/>
              </w:numPr>
              <w:spacing w:after="0" w:line="240" w:lineRule="auto"/>
              <w:ind w:hanging="360"/>
            </w:pPr>
            <w:r>
              <w:t xml:space="preserve">0.1% sodium hypochlorite </w:t>
            </w:r>
          </w:p>
          <w:p w14:paraId="5BFDAA6C" w14:textId="77777777" w:rsidR="002800C7" w:rsidRDefault="004839A7">
            <w:pPr>
              <w:spacing w:after="0" w:line="259" w:lineRule="auto"/>
              <w:ind w:left="0" w:right="49" w:firstLine="0"/>
              <w:jc w:val="center"/>
            </w:pPr>
            <w:r>
              <w:t xml:space="preserve">[S] </w:t>
            </w:r>
          </w:p>
        </w:tc>
        <w:tc>
          <w:tcPr>
            <w:tcW w:w="2218" w:type="dxa"/>
            <w:gridSpan w:val="2"/>
            <w:tcBorders>
              <w:top w:val="single" w:sz="4" w:space="0" w:color="000000"/>
              <w:left w:val="single" w:sz="4" w:space="0" w:color="000000"/>
              <w:bottom w:val="single" w:sz="4" w:space="0" w:color="000000"/>
              <w:right w:val="single" w:sz="4" w:space="0" w:color="000000"/>
            </w:tcBorders>
          </w:tcPr>
          <w:p w14:paraId="2D7FE8BF" w14:textId="77777777" w:rsidR="002800C7" w:rsidRDefault="004839A7">
            <w:pPr>
              <w:numPr>
                <w:ilvl w:val="0"/>
                <w:numId w:val="19"/>
              </w:numPr>
              <w:spacing w:after="0" w:line="240" w:lineRule="auto"/>
              <w:ind w:hanging="360"/>
            </w:pPr>
            <w:r>
              <w:t xml:space="preserve">Virucidal disinfectant OR </w:t>
            </w:r>
          </w:p>
          <w:p w14:paraId="1F10B65D" w14:textId="77777777" w:rsidR="002800C7" w:rsidRDefault="004839A7">
            <w:pPr>
              <w:numPr>
                <w:ilvl w:val="0"/>
                <w:numId w:val="19"/>
              </w:numPr>
              <w:spacing w:after="0" w:line="240" w:lineRule="auto"/>
              <w:ind w:hanging="360"/>
            </w:pPr>
            <w:r>
              <w:t xml:space="preserve">0.1% sodium hypochlorite </w:t>
            </w:r>
          </w:p>
          <w:p w14:paraId="5F30D27E" w14:textId="77777777" w:rsidR="002800C7" w:rsidRDefault="004839A7">
            <w:pPr>
              <w:spacing w:after="0" w:line="259" w:lineRule="auto"/>
              <w:ind w:left="0" w:right="44" w:firstLine="0"/>
              <w:jc w:val="center"/>
            </w:pPr>
            <w:r>
              <w:t xml:space="preserve">[O] </w:t>
            </w:r>
          </w:p>
        </w:tc>
      </w:tr>
      <w:tr w:rsidR="002800C7" w14:paraId="0927A936" w14:textId="77777777">
        <w:trPr>
          <w:trHeight w:val="3230"/>
        </w:trPr>
        <w:tc>
          <w:tcPr>
            <w:tcW w:w="1522" w:type="dxa"/>
            <w:tcBorders>
              <w:top w:val="single" w:sz="4" w:space="0" w:color="000000"/>
              <w:left w:val="single" w:sz="4" w:space="0" w:color="000000"/>
              <w:bottom w:val="single" w:sz="4" w:space="0" w:color="000000"/>
              <w:right w:val="single" w:sz="4" w:space="0" w:color="000000"/>
            </w:tcBorders>
          </w:tcPr>
          <w:p w14:paraId="250AE455" w14:textId="77777777" w:rsidR="002800C7" w:rsidRDefault="004839A7">
            <w:pPr>
              <w:spacing w:after="0" w:line="259" w:lineRule="auto"/>
              <w:ind w:left="5" w:firstLine="0"/>
            </w:pPr>
            <w:r>
              <w:rPr>
                <w:b/>
              </w:rPr>
              <w:t xml:space="preserve">Textiles – Linens, towels,  </w:t>
            </w:r>
          </w:p>
        </w:tc>
        <w:tc>
          <w:tcPr>
            <w:tcW w:w="2702" w:type="dxa"/>
            <w:gridSpan w:val="2"/>
            <w:tcBorders>
              <w:top w:val="single" w:sz="4" w:space="0" w:color="000000"/>
              <w:left w:val="single" w:sz="4" w:space="0" w:color="000000"/>
              <w:bottom w:val="single" w:sz="4" w:space="0" w:color="000000"/>
              <w:right w:val="single" w:sz="4" w:space="0" w:color="000000"/>
            </w:tcBorders>
          </w:tcPr>
          <w:p w14:paraId="2DE6689F" w14:textId="77777777" w:rsidR="002800C7" w:rsidRDefault="004839A7">
            <w:pPr>
              <w:numPr>
                <w:ilvl w:val="0"/>
                <w:numId w:val="20"/>
              </w:numPr>
              <w:spacing w:after="5" w:line="235" w:lineRule="auto"/>
              <w:ind w:hanging="360"/>
              <w:jc w:val="both"/>
            </w:pPr>
            <w:r>
              <w:t xml:space="preserve">Hot-water cycle (90oC) AND </w:t>
            </w:r>
          </w:p>
          <w:p w14:paraId="7B486A22" w14:textId="77777777" w:rsidR="002800C7" w:rsidRDefault="004839A7">
            <w:pPr>
              <w:numPr>
                <w:ilvl w:val="0"/>
                <w:numId w:val="20"/>
              </w:numPr>
              <w:spacing w:after="0" w:line="240" w:lineRule="auto"/>
              <w:ind w:hanging="360"/>
              <w:jc w:val="both"/>
            </w:pPr>
            <w:r>
              <w:t xml:space="preserve">Regular laundry detergent  </w:t>
            </w:r>
          </w:p>
          <w:p w14:paraId="241C9A68" w14:textId="77777777" w:rsidR="002800C7" w:rsidRDefault="004839A7">
            <w:pPr>
              <w:numPr>
                <w:ilvl w:val="0"/>
                <w:numId w:val="20"/>
              </w:numPr>
              <w:spacing w:after="0" w:line="240" w:lineRule="auto"/>
              <w:ind w:hanging="360"/>
              <w:jc w:val="both"/>
            </w:pPr>
            <w:r>
              <w:t xml:space="preserve">Alternative lower temp cycle + bleach or other </w:t>
            </w:r>
          </w:p>
          <w:p w14:paraId="785C4B97" w14:textId="77777777" w:rsidR="002800C7" w:rsidRDefault="004839A7">
            <w:pPr>
              <w:spacing w:after="0" w:line="259" w:lineRule="auto"/>
              <w:ind w:left="725" w:firstLine="0"/>
            </w:pPr>
            <w:r>
              <w:t xml:space="preserve">laundry products  </w:t>
            </w:r>
          </w:p>
          <w:p w14:paraId="07CCC876" w14:textId="77777777" w:rsidR="002800C7" w:rsidRDefault="004839A7">
            <w:pPr>
              <w:spacing w:after="0" w:line="259" w:lineRule="auto"/>
              <w:ind w:left="0" w:right="44" w:firstLine="0"/>
              <w:jc w:val="center"/>
            </w:pPr>
            <w:r>
              <w:t xml:space="preserve">[S] </w:t>
            </w:r>
          </w:p>
        </w:tc>
        <w:tc>
          <w:tcPr>
            <w:tcW w:w="2573" w:type="dxa"/>
            <w:gridSpan w:val="2"/>
            <w:tcBorders>
              <w:top w:val="single" w:sz="4" w:space="0" w:color="000000"/>
              <w:left w:val="single" w:sz="4" w:space="0" w:color="000000"/>
              <w:bottom w:val="single" w:sz="4" w:space="0" w:color="000000"/>
              <w:right w:val="single" w:sz="4" w:space="0" w:color="000000"/>
            </w:tcBorders>
          </w:tcPr>
          <w:p w14:paraId="5632F9DC" w14:textId="77777777" w:rsidR="002800C7" w:rsidRDefault="004839A7">
            <w:pPr>
              <w:numPr>
                <w:ilvl w:val="0"/>
                <w:numId w:val="21"/>
              </w:numPr>
              <w:spacing w:after="5" w:line="235" w:lineRule="auto"/>
              <w:ind w:hanging="360"/>
              <w:jc w:val="both"/>
            </w:pPr>
            <w:r>
              <w:t xml:space="preserve">Hot-water cycle (60oC) AND </w:t>
            </w:r>
          </w:p>
          <w:p w14:paraId="7CA84017" w14:textId="77777777" w:rsidR="002800C7" w:rsidRDefault="004839A7">
            <w:pPr>
              <w:numPr>
                <w:ilvl w:val="0"/>
                <w:numId w:val="21"/>
              </w:numPr>
              <w:spacing w:after="0" w:line="240" w:lineRule="auto"/>
              <w:ind w:hanging="360"/>
              <w:jc w:val="both"/>
            </w:pPr>
            <w:r>
              <w:t xml:space="preserve">Regular laundry detergent  </w:t>
            </w:r>
          </w:p>
          <w:p w14:paraId="5DAFA405" w14:textId="77777777" w:rsidR="002800C7" w:rsidRDefault="004839A7">
            <w:pPr>
              <w:numPr>
                <w:ilvl w:val="0"/>
                <w:numId w:val="21"/>
              </w:numPr>
              <w:spacing w:after="0" w:line="240" w:lineRule="auto"/>
              <w:ind w:hanging="360"/>
              <w:jc w:val="both"/>
            </w:pPr>
            <w:r>
              <w:t xml:space="preserve">Alternative lower temp cycle + bleach or other </w:t>
            </w:r>
          </w:p>
          <w:p w14:paraId="363442C9" w14:textId="77777777" w:rsidR="002800C7" w:rsidRDefault="004839A7">
            <w:pPr>
              <w:spacing w:after="0" w:line="259" w:lineRule="auto"/>
              <w:ind w:left="0" w:right="169" w:firstLine="0"/>
              <w:jc w:val="right"/>
            </w:pPr>
            <w:r>
              <w:t xml:space="preserve">laundry products  </w:t>
            </w:r>
          </w:p>
          <w:p w14:paraId="0DF2F33D" w14:textId="77777777" w:rsidR="002800C7" w:rsidRDefault="004839A7">
            <w:pPr>
              <w:spacing w:after="0" w:line="259" w:lineRule="auto"/>
              <w:ind w:left="0" w:right="49" w:firstLine="0"/>
              <w:jc w:val="center"/>
            </w:pPr>
            <w:r>
              <w:t xml:space="preserve">[S] </w:t>
            </w:r>
          </w:p>
        </w:tc>
        <w:tc>
          <w:tcPr>
            <w:tcW w:w="2218" w:type="dxa"/>
            <w:gridSpan w:val="2"/>
            <w:tcBorders>
              <w:top w:val="single" w:sz="4" w:space="0" w:color="000000"/>
              <w:left w:val="single" w:sz="4" w:space="0" w:color="000000"/>
              <w:bottom w:val="single" w:sz="4" w:space="0" w:color="000000"/>
              <w:right w:val="single" w:sz="4" w:space="0" w:color="000000"/>
            </w:tcBorders>
          </w:tcPr>
          <w:p w14:paraId="3C6A12F3" w14:textId="77777777" w:rsidR="002800C7" w:rsidRDefault="004839A7">
            <w:pPr>
              <w:numPr>
                <w:ilvl w:val="0"/>
                <w:numId w:val="22"/>
              </w:numPr>
              <w:spacing w:after="0" w:line="259" w:lineRule="auto"/>
              <w:ind w:right="54" w:hanging="360"/>
            </w:pPr>
            <w:r>
              <w:t xml:space="preserve">Hot-water </w:t>
            </w:r>
          </w:p>
          <w:p w14:paraId="4C65B910" w14:textId="77777777" w:rsidR="002800C7" w:rsidRDefault="004839A7">
            <w:pPr>
              <w:spacing w:after="1" w:line="239" w:lineRule="auto"/>
              <w:ind w:left="720" w:firstLine="0"/>
            </w:pPr>
            <w:r>
              <w:t xml:space="preserve">cycle (60oC) AND </w:t>
            </w:r>
          </w:p>
          <w:p w14:paraId="75796AE8" w14:textId="77777777" w:rsidR="002800C7" w:rsidRDefault="004839A7">
            <w:pPr>
              <w:numPr>
                <w:ilvl w:val="0"/>
                <w:numId w:val="22"/>
              </w:numPr>
              <w:spacing w:after="0" w:line="240" w:lineRule="auto"/>
              <w:ind w:right="54" w:hanging="360"/>
            </w:pPr>
            <w:r>
              <w:t xml:space="preserve">Regular laundry detergent  </w:t>
            </w:r>
          </w:p>
          <w:p w14:paraId="4E074D27" w14:textId="77777777" w:rsidR="002800C7" w:rsidRDefault="004839A7">
            <w:pPr>
              <w:numPr>
                <w:ilvl w:val="0"/>
                <w:numId w:val="22"/>
              </w:numPr>
              <w:spacing w:after="0" w:line="259" w:lineRule="auto"/>
              <w:ind w:right="54" w:hanging="360"/>
            </w:pPr>
            <w:r>
              <w:t xml:space="preserve">Alternative lower temp cycle + bleach or other laundry products [O] </w:t>
            </w:r>
          </w:p>
        </w:tc>
      </w:tr>
      <w:tr w:rsidR="002800C7" w14:paraId="109B3601" w14:textId="77777777">
        <w:trPr>
          <w:trHeight w:val="2606"/>
        </w:trPr>
        <w:tc>
          <w:tcPr>
            <w:tcW w:w="1522" w:type="dxa"/>
            <w:tcBorders>
              <w:top w:val="single" w:sz="4" w:space="0" w:color="000000"/>
              <w:left w:val="single" w:sz="4" w:space="0" w:color="000000"/>
              <w:bottom w:val="single" w:sz="4" w:space="0" w:color="000000"/>
              <w:right w:val="single" w:sz="4" w:space="0" w:color="000000"/>
            </w:tcBorders>
          </w:tcPr>
          <w:p w14:paraId="51934080" w14:textId="77777777" w:rsidR="002800C7" w:rsidRDefault="004839A7">
            <w:pPr>
              <w:spacing w:after="0" w:line="259" w:lineRule="auto"/>
              <w:ind w:left="126" w:firstLine="0"/>
            </w:pPr>
            <w:r>
              <w:rPr>
                <w:b/>
              </w:rPr>
              <w:lastRenderedPageBreak/>
              <w:t xml:space="preserve">Cleaning Equipment </w:t>
            </w:r>
          </w:p>
        </w:tc>
        <w:tc>
          <w:tcPr>
            <w:tcW w:w="830" w:type="dxa"/>
            <w:tcBorders>
              <w:top w:val="single" w:sz="4" w:space="0" w:color="000000"/>
              <w:left w:val="single" w:sz="4" w:space="0" w:color="000000"/>
              <w:bottom w:val="single" w:sz="4" w:space="0" w:color="000000"/>
              <w:right w:val="nil"/>
            </w:tcBorders>
          </w:tcPr>
          <w:p w14:paraId="191E5E12" w14:textId="77777777" w:rsidR="002800C7" w:rsidRDefault="004839A7">
            <w:pPr>
              <w:spacing w:after="254" w:line="259" w:lineRule="auto"/>
              <w:ind w:left="470" w:firstLine="0"/>
            </w:pPr>
            <w:r>
              <w:t>●</w:t>
            </w:r>
            <w:r>
              <w:rPr>
                <w:rFonts w:ascii="Arial" w:eastAsia="Arial" w:hAnsi="Arial" w:cs="Arial"/>
              </w:rPr>
              <w:t xml:space="preserve"> </w:t>
            </w:r>
          </w:p>
          <w:p w14:paraId="3D0B9DC6" w14:textId="77777777" w:rsidR="002800C7" w:rsidRDefault="004839A7">
            <w:pPr>
              <w:spacing w:after="254" w:line="259" w:lineRule="auto"/>
              <w:ind w:left="470" w:firstLine="0"/>
            </w:pPr>
            <w:r>
              <w:t>●</w:t>
            </w:r>
            <w:r>
              <w:rPr>
                <w:rFonts w:ascii="Arial" w:eastAsia="Arial" w:hAnsi="Arial" w:cs="Arial"/>
              </w:rPr>
              <w:t xml:space="preserve"> </w:t>
            </w:r>
          </w:p>
          <w:p w14:paraId="01B0887B" w14:textId="77777777" w:rsidR="002800C7" w:rsidRDefault="004839A7">
            <w:pPr>
              <w:spacing w:after="254" w:line="259" w:lineRule="auto"/>
              <w:ind w:left="470" w:firstLine="0"/>
            </w:pPr>
            <w:r>
              <w:t>●</w:t>
            </w:r>
            <w:r>
              <w:rPr>
                <w:rFonts w:ascii="Arial" w:eastAsia="Arial" w:hAnsi="Arial" w:cs="Arial"/>
              </w:rPr>
              <w:t xml:space="preserve"> </w:t>
            </w:r>
          </w:p>
          <w:p w14:paraId="6C707819" w14:textId="77777777" w:rsidR="002800C7" w:rsidRDefault="004839A7">
            <w:pPr>
              <w:spacing w:after="0" w:line="259" w:lineRule="auto"/>
              <w:ind w:left="470" w:firstLine="0"/>
            </w:pPr>
            <w:r>
              <w:t>●</w:t>
            </w:r>
            <w:r>
              <w:rPr>
                <w:rFonts w:ascii="Arial" w:eastAsia="Arial" w:hAnsi="Arial" w:cs="Arial"/>
              </w:rPr>
              <w:t xml:space="preserve"> </w:t>
            </w:r>
          </w:p>
        </w:tc>
        <w:tc>
          <w:tcPr>
            <w:tcW w:w="1872" w:type="dxa"/>
            <w:tcBorders>
              <w:top w:val="single" w:sz="4" w:space="0" w:color="000000"/>
              <w:left w:val="nil"/>
              <w:bottom w:val="single" w:sz="4" w:space="0" w:color="000000"/>
              <w:right w:val="single" w:sz="4" w:space="0" w:color="000000"/>
            </w:tcBorders>
          </w:tcPr>
          <w:p w14:paraId="31BC57BD" w14:textId="77777777" w:rsidR="002800C7" w:rsidRDefault="004839A7">
            <w:pPr>
              <w:spacing w:after="0" w:line="239" w:lineRule="auto"/>
              <w:ind w:left="0" w:firstLine="0"/>
            </w:pPr>
            <w:r>
              <w:t xml:space="preserve">Single-use disposable OR  Non-disposable disinfected with:  Virucidal disinfectant OR  0.1% sodium </w:t>
            </w:r>
          </w:p>
          <w:p w14:paraId="217EB36C" w14:textId="77777777" w:rsidR="002800C7" w:rsidRDefault="004839A7">
            <w:pPr>
              <w:spacing w:after="0" w:line="259" w:lineRule="auto"/>
              <w:ind w:left="0" w:firstLine="0"/>
            </w:pPr>
            <w:r>
              <w:t xml:space="preserve">hypochlorite  </w:t>
            </w:r>
          </w:p>
          <w:p w14:paraId="14B5EDD6" w14:textId="77777777" w:rsidR="002800C7" w:rsidRDefault="004839A7">
            <w:pPr>
              <w:spacing w:after="0" w:line="259" w:lineRule="auto"/>
              <w:ind w:left="403" w:firstLine="0"/>
            </w:pPr>
            <w:r>
              <w:t xml:space="preserve">[S] </w:t>
            </w:r>
          </w:p>
        </w:tc>
        <w:tc>
          <w:tcPr>
            <w:tcW w:w="826" w:type="dxa"/>
            <w:tcBorders>
              <w:top w:val="single" w:sz="4" w:space="0" w:color="000000"/>
              <w:left w:val="single" w:sz="4" w:space="0" w:color="000000"/>
              <w:bottom w:val="single" w:sz="4" w:space="0" w:color="000000"/>
              <w:right w:val="nil"/>
            </w:tcBorders>
          </w:tcPr>
          <w:p w14:paraId="2271D5AE" w14:textId="77777777" w:rsidR="002800C7" w:rsidRDefault="004839A7">
            <w:pPr>
              <w:spacing w:after="254" w:line="259" w:lineRule="auto"/>
              <w:ind w:left="466" w:firstLine="0"/>
            </w:pPr>
            <w:r>
              <w:t>●</w:t>
            </w:r>
            <w:r>
              <w:rPr>
                <w:rFonts w:ascii="Arial" w:eastAsia="Arial" w:hAnsi="Arial" w:cs="Arial"/>
              </w:rPr>
              <w:t xml:space="preserve"> </w:t>
            </w:r>
          </w:p>
          <w:p w14:paraId="041F2AC3" w14:textId="77777777" w:rsidR="002800C7" w:rsidRDefault="004839A7">
            <w:pPr>
              <w:spacing w:after="254" w:line="259" w:lineRule="auto"/>
              <w:ind w:left="466" w:firstLine="0"/>
            </w:pPr>
            <w:r>
              <w:t>●</w:t>
            </w:r>
            <w:r>
              <w:rPr>
                <w:rFonts w:ascii="Arial" w:eastAsia="Arial" w:hAnsi="Arial" w:cs="Arial"/>
              </w:rPr>
              <w:t xml:space="preserve"> </w:t>
            </w:r>
          </w:p>
          <w:p w14:paraId="3AB8374F" w14:textId="77777777" w:rsidR="002800C7" w:rsidRDefault="004839A7">
            <w:pPr>
              <w:spacing w:after="254" w:line="259" w:lineRule="auto"/>
              <w:ind w:left="466" w:firstLine="0"/>
            </w:pPr>
            <w:r>
              <w:t>●</w:t>
            </w:r>
            <w:r>
              <w:rPr>
                <w:rFonts w:ascii="Arial" w:eastAsia="Arial" w:hAnsi="Arial" w:cs="Arial"/>
              </w:rPr>
              <w:t xml:space="preserve"> </w:t>
            </w:r>
          </w:p>
          <w:p w14:paraId="482E9B94" w14:textId="77777777" w:rsidR="002800C7" w:rsidRDefault="004839A7">
            <w:pPr>
              <w:spacing w:after="0" w:line="259" w:lineRule="auto"/>
              <w:ind w:left="466" w:firstLine="0"/>
            </w:pPr>
            <w:r>
              <w:t>●</w:t>
            </w:r>
            <w:r>
              <w:rPr>
                <w:rFonts w:ascii="Arial" w:eastAsia="Arial" w:hAnsi="Arial" w:cs="Arial"/>
              </w:rPr>
              <w:t xml:space="preserve"> </w:t>
            </w:r>
          </w:p>
        </w:tc>
        <w:tc>
          <w:tcPr>
            <w:tcW w:w="1747" w:type="dxa"/>
            <w:tcBorders>
              <w:top w:val="single" w:sz="4" w:space="0" w:color="000000"/>
              <w:left w:val="nil"/>
              <w:bottom w:val="single" w:sz="4" w:space="0" w:color="000000"/>
              <w:right w:val="single" w:sz="4" w:space="0" w:color="000000"/>
            </w:tcBorders>
          </w:tcPr>
          <w:p w14:paraId="3F135A5A" w14:textId="77777777" w:rsidR="002800C7" w:rsidRDefault="004839A7">
            <w:pPr>
              <w:spacing w:after="0" w:line="239" w:lineRule="auto"/>
              <w:ind w:left="0" w:firstLine="0"/>
            </w:pPr>
            <w:r>
              <w:t xml:space="preserve">Single-use disposable OR  Non-disposable disinfected with:  Virucidal disinfectant OR  0.1% sodium hypochlorite  </w:t>
            </w:r>
          </w:p>
          <w:p w14:paraId="647E0383" w14:textId="77777777" w:rsidR="002800C7" w:rsidRDefault="004839A7">
            <w:pPr>
              <w:spacing w:after="0" w:line="259" w:lineRule="auto"/>
              <w:ind w:left="317" w:firstLine="0"/>
            </w:pPr>
            <w:r>
              <w:t xml:space="preserve">[O] </w:t>
            </w:r>
          </w:p>
        </w:tc>
        <w:tc>
          <w:tcPr>
            <w:tcW w:w="826" w:type="dxa"/>
            <w:tcBorders>
              <w:top w:val="single" w:sz="4" w:space="0" w:color="000000"/>
              <w:left w:val="single" w:sz="4" w:space="0" w:color="000000"/>
              <w:bottom w:val="single" w:sz="4" w:space="0" w:color="000000"/>
              <w:right w:val="nil"/>
            </w:tcBorders>
          </w:tcPr>
          <w:p w14:paraId="5159AA1B" w14:textId="77777777" w:rsidR="002800C7" w:rsidRDefault="004839A7">
            <w:pPr>
              <w:spacing w:after="254" w:line="259" w:lineRule="auto"/>
              <w:ind w:left="466" w:firstLine="0"/>
            </w:pPr>
            <w:r>
              <w:t>●</w:t>
            </w:r>
            <w:r>
              <w:rPr>
                <w:rFonts w:ascii="Arial" w:eastAsia="Arial" w:hAnsi="Arial" w:cs="Arial"/>
              </w:rPr>
              <w:t xml:space="preserve"> </w:t>
            </w:r>
          </w:p>
          <w:p w14:paraId="77DFAEC3" w14:textId="77777777" w:rsidR="002800C7" w:rsidRDefault="004839A7">
            <w:pPr>
              <w:spacing w:after="0" w:line="259" w:lineRule="auto"/>
              <w:ind w:left="466" w:firstLine="0"/>
            </w:pPr>
            <w:r>
              <w:t>●</w:t>
            </w:r>
            <w:r>
              <w:rPr>
                <w:rFonts w:ascii="Arial" w:eastAsia="Arial" w:hAnsi="Arial" w:cs="Arial"/>
              </w:rPr>
              <w:t xml:space="preserve"> </w:t>
            </w:r>
          </w:p>
        </w:tc>
        <w:tc>
          <w:tcPr>
            <w:tcW w:w="1392" w:type="dxa"/>
            <w:tcBorders>
              <w:top w:val="single" w:sz="4" w:space="0" w:color="000000"/>
              <w:left w:val="nil"/>
              <w:bottom w:val="single" w:sz="4" w:space="0" w:color="000000"/>
              <w:right w:val="single" w:sz="4" w:space="0" w:color="000000"/>
            </w:tcBorders>
          </w:tcPr>
          <w:p w14:paraId="5B4070B0" w14:textId="77777777" w:rsidR="002800C7" w:rsidRDefault="004839A7">
            <w:pPr>
              <w:spacing w:after="0" w:line="259" w:lineRule="auto"/>
              <w:ind w:left="0" w:firstLine="0"/>
            </w:pPr>
            <w:r>
              <w:t xml:space="preserve">Single-use </w:t>
            </w:r>
          </w:p>
          <w:p w14:paraId="523007E6" w14:textId="77777777" w:rsidR="002800C7" w:rsidRDefault="004839A7">
            <w:pPr>
              <w:spacing w:after="0" w:line="239" w:lineRule="auto"/>
              <w:ind w:left="0" w:firstLine="0"/>
            </w:pPr>
            <w:r>
              <w:t>disposable OR  Non-</w:t>
            </w:r>
          </w:p>
          <w:p w14:paraId="17ABD4FB" w14:textId="77777777" w:rsidR="002800C7" w:rsidRDefault="004839A7">
            <w:pPr>
              <w:spacing w:after="0" w:line="239" w:lineRule="auto"/>
              <w:ind w:left="0" w:firstLine="0"/>
            </w:pPr>
            <w:r>
              <w:t xml:space="preserve">disposable cleaned at the end of each session  </w:t>
            </w:r>
          </w:p>
          <w:p w14:paraId="36164D2B" w14:textId="77777777" w:rsidR="002800C7" w:rsidRDefault="004839A7">
            <w:pPr>
              <w:spacing w:after="0" w:line="259" w:lineRule="auto"/>
              <w:ind w:left="0" w:firstLine="0"/>
            </w:pPr>
            <w:r>
              <w:t xml:space="preserve">[S] </w:t>
            </w:r>
          </w:p>
        </w:tc>
      </w:tr>
      <w:tr w:rsidR="002800C7" w14:paraId="34EE39E3" w14:textId="77777777">
        <w:trPr>
          <w:trHeight w:val="2880"/>
        </w:trPr>
        <w:tc>
          <w:tcPr>
            <w:tcW w:w="1522" w:type="dxa"/>
            <w:tcBorders>
              <w:top w:val="single" w:sz="4" w:space="0" w:color="000000"/>
              <w:left w:val="single" w:sz="4" w:space="0" w:color="000000"/>
              <w:bottom w:val="single" w:sz="4" w:space="0" w:color="000000"/>
              <w:right w:val="single" w:sz="4" w:space="0" w:color="000000"/>
            </w:tcBorders>
          </w:tcPr>
          <w:p w14:paraId="2D736D80" w14:textId="77777777" w:rsidR="002800C7" w:rsidRDefault="004839A7">
            <w:pPr>
              <w:spacing w:after="2" w:line="259" w:lineRule="auto"/>
              <w:ind w:left="126" w:firstLine="0"/>
            </w:pPr>
            <w:r>
              <w:rPr>
                <w:b/>
              </w:rPr>
              <w:t xml:space="preserve">Protective </w:t>
            </w:r>
          </w:p>
          <w:p w14:paraId="403C96A0" w14:textId="77777777" w:rsidR="002800C7" w:rsidRDefault="004839A7">
            <w:pPr>
              <w:spacing w:after="0" w:line="259" w:lineRule="auto"/>
              <w:ind w:left="126" w:firstLine="0"/>
            </w:pPr>
            <w:r>
              <w:rPr>
                <w:b/>
              </w:rPr>
              <w:t xml:space="preserve">Clothing for </w:t>
            </w:r>
          </w:p>
          <w:p w14:paraId="6F6B4AC5" w14:textId="77777777" w:rsidR="002800C7" w:rsidRDefault="004839A7">
            <w:pPr>
              <w:spacing w:after="160" w:line="259" w:lineRule="auto"/>
              <w:ind w:left="126" w:firstLine="0"/>
            </w:pPr>
            <w:r>
              <w:rPr>
                <w:b/>
              </w:rPr>
              <w:t xml:space="preserve">Cleaning Staff </w:t>
            </w:r>
          </w:p>
          <w:p w14:paraId="02204ED2" w14:textId="77777777" w:rsidR="002800C7" w:rsidRDefault="004839A7">
            <w:pPr>
              <w:spacing w:after="0" w:line="259" w:lineRule="auto"/>
              <w:ind w:left="126" w:right="5" w:firstLine="0"/>
            </w:pPr>
            <w:r>
              <w:rPr>
                <w:b/>
              </w:rPr>
              <w:t xml:space="preserve">(NB check chemical being used for level of mask needed) </w:t>
            </w:r>
          </w:p>
        </w:tc>
        <w:tc>
          <w:tcPr>
            <w:tcW w:w="830" w:type="dxa"/>
            <w:tcBorders>
              <w:top w:val="single" w:sz="4" w:space="0" w:color="000000"/>
              <w:left w:val="single" w:sz="4" w:space="0" w:color="000000"/>
              <w:bottom w:val="single" w:sz="4" w:space="0" w:color="000000"/>
              <w:right w:val="nil"/>
            </w:tcBorders>
          </w:tcPr>
          <w:p w14:paraId="2C7C8D75" w14:textId="77777777" w:rsidR="002800C7" w:rsidRDefault="004839A7">
            <w:pPr>
              <w:spacing w:after="0" w:line="259" w:lineRule="auto"/>
              <w:ind w:left="470" w:firstLine="0"/>
            </w:pPr>
            <w:r>
              <w:t>●</w:t>
            </w:r>
            <w:r>
              <w:rPr>
                <w:rFonts w:ascii="Arial" w:eastAsia="Arial" w:hAnsi="Arial" w:cs="Arial"/>
              </w:rPr>
              <w:t xml:space="preserve"> </w:t>
            </w:r>
          </w:p>
          <w:p w14:paraId="414B79B4" w14:textId="77777777" w:rsidR="002800C7" w:rsidRDefault="004839A7">
            <w:pPr>
              <w:spacing w:after="523" w:line="259" w:lineRule="auto"/>
              <w:ind w:left="470" w:firstLine="0"/>
            </w:pPr>
            <w:r>
              <w:t>●</w:t>
            </w:r>
            <w:r>
              <w:rPr>
                <w:rFonts w:ascii="Arial" w:eastAsia="Arial" w:hAnsi="Arial" w:cs="Arial"/>
              </w:rPr>
              <w:t xml:space="preserve"> </w:t>
            </w:r>
          </w:p>
          <w:p w14:paraId="0788C1B7" w14:textId="77777777" w:rsidR="002800C7" w:rsidRDefault="004839A7">
            <w:pPr>
              <w:spacing w:after="0" w:line="259" w:lineRule="auto"/>
              <w:ind w:left="470" w:firstLine="0"/>
            </w:pPr>
            <w:r>
              <w:t>●</w:t>
            </w:r>
            <w:r>
              <w:rPr>
                <w:rFonts w:ascii="Arial" w:eastAsia="Arial" w:hAnsi="Arial" w:cs="Arial"/>
              </w:rPr>
              <w:t xml:space="preserve"> </w:t>
            </w:r>
          </w:p>
          <w:p w14:paraId="247C3C5C" w14:textId="77777777" w:rsidR="002800C7" w:rsidRDefault="004839A7">
            <w:pPr>
              <w:spacing w:after="0" w:line="259" w:lineRule="auto"/>
              <w:ind w:left="470" w:firstLine="0"/>
            </w:pPr>
            <w:r>
              <w:t>●</w:t>
            </w:r>
            <w:r>
              <w:rPr>
                <w:rFonts w:ascii="Arial" w:eastAsia="Arial" w:hAnsi="Arial" w:cs="Arial"/>
              </w:rPr>
              <w:t xml:space="preserve"> </w:t>
            </w:r>
          </w:p>
        </w:tc>
        <w:tc>
          <w:tcPr>
            <w:tcW w:w="1872" w:type="dxa"/>
            <w:tcBorders>
              <w:top w:val="single" w:sz="4" w:space="0" w:color="000000"/>
              <w:left w:val="nil"/>
              <w:bottom w:val="single" w:sz="4" w:space="0" w:color="000000"/>
              <w:right w:val="single" w:sz="4" w:space="0" w:color="000000"/>
            </w:tcBorders>
          </w:tcPr>
          <w:p w14:paraId="4D2455B6" w14:textId="77777777" w:rsidR="002800C7" w:rsidRDefault="004839A7">
            <w:pPr>
              <w:spacing w:after="0" w:line="239" w:lineRule="auto"/>
              <w:ind w:left="0" w:firstLine="0"/>
            </w:pPr>
            <w:r>
              <w:t xml:space="preserve">Surgical mask  Disposable longsleeved waterresistant gown  Gloves </w:t>
            </w:r>
          </w:p>
          <w:p w14:paraId="05F8FB1E" w14:textId="77777777" w:rsidR="002800C7" w:rsidRDefault="004839A7">
            <w:pPr>
              <w:spacing w:after="0" w:line="239" w:lineRule="auto"/>
              <w:ind w:left="0" w:right="294" w:firstLine="0"/>
              <w:jc w:val="both"/>
            </w:pPr>
            <w:r>
              <w:t xml:space="preserve">FFP2 or 3 when cleaning facilities where AGP have </w:t>
            </w:r>
          </w:p>
          <w:p w14:paraId="3BC652C4" w14:textId="77777777" w:rsidR="002800C7" w:rsidRDefault="004839A7">
            <w:pPr>
              <w:spacing w:after="0" w:line="259" w:lineRule="auto"/>
              <w:ind w:left="0" w:firstLine="0"/>
            </w:pPr>
            <w:r>
              <w:t xml:space="preserve">been performed  </w:t>
            </w:r>
          </w:p>
          <w:p w14:paraId="4261EAC4" w14:textId="77777777" w:rsidR="002800C7" w:rsidRDefault="004839A7">
            <w:pPr>
              <w:spacing w:after="0" w:line="259" w:lineRule="auto"/>
              <w:ind w:left="403" w:firstLine="0"/>
            </w:pPr>
            <w:r>
              <w:t xml:space="preserve">[S] </w:t>
            </w:r>
          </w:p>
        </w:tc>
        <w:tc>
          <w:tcPr>
            <w:tcW w:w="826" w:type="dxa"/>
            <w:tcBorders>
              <w:top w:val="single" w:sz="4" w:space="0" w:color="000000"/>
              <w:left w:val="single" w:sz="4" w:space="0" w:color="000000"/>
              <w:bottom w:val="single" w:sz="4" w:space="0" w:color="000000"/>
              <w:right w:val="nil"/>
            </w:tcBorders>
          </w:tcPr>
          <w:p w14:paraId="41783892" w14:textId="77777777" w:rsidR="002800C7" w:rsidRDefault="004839A7">
            <w:pPr>
              <w:spacing w:after="0" w:line="259" w:lineRule="auto"/>
              <w:ind w:left="466" w:firstLine="0"/>
            </w:pPr>
            <w:r>
              <w:t>●</w:t>
            </w:r>
            <w:r>
              <w:rPr>
                <w:rFonts w:ascii="Arial" w:eastAsia="Arial" w:hAnsi="Arial" w:cs="Arial"/>
              </w:rPr>
              <w:t xml:space="preserve"> </w:t>
            </w:r>
          </w:p>
          <w:p w14:paraId="3C1F0AF0" w14:textId="77777777" w:rsidR="002800C7" w:rsidRDefault="004839A7">
            <w:pPr>
              <w:spacing w:after="254" w:line="259" w:lineRule="auto"/>
              <w:ind w:left="466" w:firstLine="0"/>
            </w:pPr>
            <w:r>
              <w:t>●</w:t>
            </w:r>
            <w:r>
              <w:rPr>
                <w:rFonts w:ascii="Arial" w:eastAsia="Arial" w:hAnsi="Arial" w:cs="Arial"/>
              </w:rPr>
              <w:t xml:space="preserve"> </w:t>
            </w:r>
          </w:p>
          <w:p w14:paraId="0DF3611F" w14:textId="77777777" w:rsidR="002800C7" w:rsidRDefault="004839A7">
            <w:pPr>
              <w:spacing w:after="0" w:line="259" w:lineRule="auto"/>
              <w:ind w:left="466" w:firstLine="0"/>
            </w:pPr>
            <w:r>
              <w:t>●</w:t>
            </w:r>
            <w:r>
              <w:rPr>
                <w:rFonts w:ascii="Arial" w:eastAsia="Arial" w:hAnsi="Arial" w:cs="Arial"/>
              </w:rPr>
              <w:t xml:space="preserve"> </w:t>
            </w:r>
          </w:p>
        </w:tc>
        <w:tc>
          <w:tcPr>
            <w:tcW w:w="1747" w:type="dxa"/>
            <w:tcBorders>
              <w:top w:val="single" w:sz="4" w:space="0" w:color="000000"/>
              <w:left w:val="nil"/>
              <w:bottom w:val="single" w:sz="4" w:space="0" w:color="000000"/>
              <w:right w:val="single" w:sz="4" w:space="0" w:color="000000"/>
            </w:tcBorders>
          </w:tcPr>
          <w:p w14:paraId="4CE1A420" w14:textId="77777777" w:rsidR="002800C7" w:rsidRDefault="004839A7">
            <w:pPr>
              <w:spacing w:after="0" w:line="239" w:lineRule="auto"/>
              <w:ind w:left="0" w:right="133" w:firstLine="0"/>
            </w:pPr>
            <w:r>
              <w:t xml:space="preserve">Surgical mask  Uniform &amp; plastic apron  Gloves </w:t>
            </w:r>
          </w:p>
          <w:p w14:paraId="07622C81" w14:textId="77777777" w:rsidR="002800C7" w:rsidRDefault="004839A7">
            <w:pPr>
              <w:spacing w:after="0" w:line="259" w:lineRule="auto"/>
              <w:ind w:left="341" w:firstLine="0"/>
            </w:pPr>
            <w:r>
              <w:t xml:space="preserve">[S] </w:t>
            </w:r>
          </w:p>
        </w:tc>
        <w:tc>
          <w:tcPr>
            <w:tcW w:w="826" w:type="dxa"/>
            <w:tcBorders>
              <w:top w:val="single" w:sz="4" w:space="0" w:color="000000"/>
              <w:left w:val="single" w:sz="4" w:space="0" w:color="000000"/>
              <w:bottom w:val="single" w:sz="4" w:space="0" w:color="000000"/>
              <w:right w:val="nil"/>
            </w:tcBorders>
          </w:tcPr>
          <w:p w14:paraId="5C521246" w14:textId="77777777" w:rsidR="002800C7" w:rsidRDefault="004839A7">
            <w:pPr>
              <w:spacing w:after="0" w:line="259" w:lineRule="auto"/>
              <w:ind w:left="466" w:firstLine="0"/>
            </w:pPr>
            <w:r>
              <w:t>●</w:t>
            </w:r>
            <w:r>
              <w:rPr>
                <w:rFonts w:ascii="Arial" w:eastAsia="Arial" w:hAnsi="Arial" w:cs="Arial"/>
              </w:rPr>
              <w:t xml:space="preserve"> </w:t>
            </w:r>
          </w:p>
          <w:p w14:paraId="5393F739" w14:textId="77777777" w:rsidR="002800C7" w:rsidRDefault="004839A7">
            <w:pPr>
              <w:spacing w:after="0" w:line="259" w:lineRule="auto"/>
              <w:ind w:left="466" w:firstLine="0"/>
            </w:pPr>
            <w:r>
              <w:t>●</w:t>
            </w:r>
            <w:r>
              <w:rPr>
                <w:rFonts w:ascii="Arial" w:eastAsia="Arial" w:hAnsi="Arial" w:cs="Arial"/>
              </w:rPr>
              <w:t xml:space="preserve"> </w:t>
            </w:r>
          </w:p>
        </w:tc>
        <w:tc>
          <w:tcPr>
            <w:tcW w:w="1392" w:type="dxa"/>
            <w:tcBorders>
              <w:top w:val="single" w:sz="4" w:space="0" w:color="000000"/>
              <w:left w:val="nil"/>
              <w:bottom w:val="single" w:sz="4" w:space="0" w:color="000000"/>
              <w:right w:val="single" w:sz="4" w:space="0" w:color="000000"/>
            </w:tcBorders>
          </w:tcPr>
          <w:p w14:paraId="6E801FD8" w14:textId="77777777" w:rsidR="002800C7" w:rsidRDefault="004839A7">
            <w:pPr>
              <w:spacing w:after="0" w:line="259" w:lineRule="auto"/>
              <w:ind w:left="0" w:firstLine="0"/>
            </w:pPr>
            <w:r>
              <w:t xml:space="preserve">Uniform  </w:t>
            </w:r>
          </w:p>
          <w:p w14:paraId="44528F04" w14:textId="77777777" w:rsidR="002800C7" w:rsidRDefault="004839A7">
            <w:pPr>
              <w:spacing w:after="0" w:line="259" w:lineRule="auto"/>
              <w:ind w:left="0" w:firstLine="0"/>
            </w:pPr>
            <w:r>
              <w:t xml:space="preserve">Gloves  </w:t>
            </w:r>
          </w:p>
          <w:p w14:paraId="2E455582" w14:textId="77777777" w:rsidR="002800C7" w:rsidRDefault="004839A7">
            <w:pPr>
              <w:spacing w:after="0" w:line="259" w:lineRule="auto"/>
              <w:ind w:left="0" w:firstLine="0"/>
            </w:pPr>
            <w:r>
              <w:t xml:space="preserve">[S] </w:t>
            </w:r>
          </w:p>
        </w:tc>
      </w:tr>
      <w:tr w:rsidR="002800C7" w14:paraId="68407947" w14:textId="77777777">
        <w:trPr>
          <w:trHeight w:val="1264"/>
        </w:trPr>
        <w:tc>
          <w:tcPr>
            <w:tcW w:w="1522" w:type="dxa"/>
            <w:tcBorders>
              <w:top w:val="single" w:sz="4" w:space="0" w:color="000000"/>
              <w:left w:val="single" w:sz="4" w:space="0" w:color="000000"/>
              <w:bottom w:val="single" w:sz="4" w:space="0" w:color="000000"/>
              <w:right w:val="single" w:sz="4" w:space="0" w:color="000000"/>
            </w:tcBorders>
          </w:tcPr>
          <w:p w14:paraId="322F9541" w14:textId="77777777" w:rsidR="002800C7" w:rsidRDefault="004839A7">
            <w:pPr>
              <w:spacing w:after="0" w:line="259" w:lineRule="auto"/>
              <w:ind w:left="126" w:firstLine="0"/>
            </w:pPr>
            <w:r>
              <w:rPr>
                <w:b/>
              </w:rPr>
              <w:t xml:space="preserve">Waste </w:t>
            </w:r>
          </w:p>
          <w:p w14:paraId="667DA5A5" w14:textId="77777777" w:rsidR="002800C7" w:rsidRDefault="004839A7">
            <w:pPr>
              <w:spacing w:after="0" w:line="259" w:lineRule="auto"/>
              <w:ind w:left="126" w:firstLine="0"/>
            </w:pPr>
            <w:r>
              <w:rPr>
                <w:b/>
              </w:rPr>
              <w:t xml:space="preserve">Management </w:t>
            </w:r>
          </w:p>
        </w:tc>
        <w:tc>
          <w:tcPr>
            <w:tcW w:w="830" w:type="dxa"/>
            <w:tcBorders>
              <w:top w:val="single" w:sz="4" w:space="0" w:color="000000"/>
              <w:left w:val="single" w:sz="4" w:space="0" w:color="000000"/>
              <w:bottom w:val="single" w:sz="4" w:space="0" w:color="000000"/>
              <w:right w:val="nil"/>
            </w:tcBorders>
          </w:tcPr>
          <w:p w14:paraId="7D488C45" w14:textId="77777777" w:rsidR="002800C7" w:rsidRDefault="004839A7">
            <w:pPr>
              <w:spacing w:after="0" w:line="259" w:lineRule="auto"/>
              <w:ind w:left="470" w:firstLine="0"/>
            </w:pPr>
            <w:r>
              <w:t>●</w:t>
            </w:r>
            <w:r>
              <w:rPr>
                <w:rFonts w:ascii="Arial" w:eastAsia="Arial" w:hAnsi="Arial" w:cs="Arial"/>
              </w:rPr>
              <w:t xml:space="preserve"> </w:t>
            </w:r>
          </w:p>
        </w:tc>
        <w:tc>
          <w:tcPr>
            <w:tcW w:w="1872" w:type="dxa"/>
            <w:tcBorders>
              <w:top w:val="single" w:sz="4" w:space="0" w:color="000000"/>
              <w:left w:val="nil"/>
              <w:bottom w:val="single" w:sz="4" w:space="0" w:color="000000"/>
              <w:right w:val="single" w:sz="4" w:space="0" w:color="000000"/>
            </w:tcBorders>
          </w:tcPr>
          <w:p w14:paraId="633A3165" w14:textId="77777777" w:rsidR="002800C7" w:rsidRDefault="004839A7">
            <w:pPr>
              <w:spacing w:after="0" w:line="239" w:lineRule="auto"/>
              <w:ind w:left="0" w:firstLine="0"/>
            </w:pPr>
            <w:r>
              <w:t xml:space="preserve">Infectious clinical waste category B </w:t>
            </w:r>
          </w:p>
          <w:p w14:paraId="4A85D31F" w14:textId="77777777" w:rsidR="002800C7" w:rsidRDefault="004839A7">
            <w:pPr>
              <w:spacing w:after="0" w:line="259" w:lineRule="auto"/>
              <w:ind w:left="0" w:firstLine="0"/>
            </w:pPr>
            <w:r>
              <w:t xml:space="preserve">(UN3291)  </w:t>
            </w:r>
          </w:p>
          <w:p w14:paraId="0B012787" w14:textId="77777777" w:rsidR="002800C7" w:rsidRDefault="004839A7">
            <w:pPr>
              <w:spacing w:after="0" w:line="259" w:lineRule="auto"/>
              <w:ind w:left="403" w:firstLine="0"/>
            </w:pPr>
            <w:r>
              <w:t xml:space="preserve">[S] </w:t>
            </w:r>
          </w:p>
        </w:tc>
        <w:tc>
          <w:tcPr>
            <w:tcW w:w="826" w:type="dxa"/>
            <w:tcBorders>
              <w:top w:val="single" w:sz="4" w:space="0" w:color="000000"/>
              <w:left w:val="single" w:sz="4" w:space="0" w:color="000000"/>
              <w:bottom w:val="single" w:sz="4" w:space="0" w:color="000000"/>
              <w:right w:val="nil"/>
            </w:tcBorders>
          </w:tcPr>
          <w:p w14:paraId="465622A9" w14:textId="77777777" w:rsidR="002800C7" w:rsidRDefault="004839A7">
            <w:pPr>
              <w:spacing w:after="0" w:line="259" w:lineRule="auto"/>
              <w:ind w:left="466" w:firstLine="0"/>
            </w:pPr>
            <w:r>
              <w:t>●</w:t>
            </w:r>
            <w:r>
              <w:rPr>
                <w:rFonts w:ascii="Arial" w:eastAsia="Arial" w:hAnsi="Arial" w:cs="Arial"/>
              </w:rPr>
              <w:t xml:space="preserve"> </w:t>
            </w:r>
          </w:p>
        </w:tc>
        <w:tc>
          <w:tcPr>
            <w:tcW w:w="1747" w:type="dxa"/>
            <w:tcBorders>
              <w:top w:val="single" w:sz="4" w:space="0" w:color="000000"/>
              <w:left w:val="nil"/>
              <w:bottom w:val="single" w:sz="4" w:space="0" w:color="000000"/>
              <w:right w:val="single" w:sz="4" w:space="0" w:color="000000"/>
            </w:tcBorders>
          </w:tcPr>
          <w:p w14:paraId="717C8535" w14:textId="77777777" w:rsidR="002800C7" w:rsidRDefault="004839A7">
            <w:pPr>
              <w:spacing w:after="0" w:line="239" w:lineRule="auto"/>
              <w:ind w:left="0" w:firstLine="0"/>
            </w:pPr>
            <w:r>
              <w:t xml:space="preserve">In a separate bag in the unsorted garbage  </w:t>
            </w:r>
          </w:p>
          <w:p w14:paraId="510F3DF6" w14:textId="77777777" w:rsidR="002800C7" w:rsidRDefault="004839A7">
            <w:pPr>
              <w:spacing w:after="0" w:line="259" w:lineRule="auto"/>
              <w:ind w:left="341" w:firstLine="0"/>
            </w:pPr>
            <w:r>
              <w:t xml:space="preserve">[S] </w:t>
            </w:r>
          </w:p>
        </w:tc>
        <w:tc>
          <w:tcPr>
            <w:tcW w:w="826" w:type="dxa"/>
            <w:tcBorders>
              <w:top w:val="single" w:sz="4" w:space="0" w:color="000000"/>
              <w:left w:val="single" w:sz="4" w:space="0" w:color="000000"/>
              <w:bottom w:val="single" w:sz="4" w:space="0" w:color="000000"/>
              <w:right w:val="nil"/>
            </w:tcBorders>
          </w:tcPr>
          <w:p w14:paraId="50C8DC02" w14:textId="77777777" w:rsidR="002800C7" w:rsidRDefault="004839A7">
            <w:pPr>
              <w:spacing w:after="0" w:line="259" w:lineRule="auto"/>
              <w:ind w:left="466" w:firstLine="0"/>
            </w:pPr>
            <w:r>
              <w:t>●</w:t>
            </w:r>
            <w:r>
              <w:rPr>
                <w:rFonts w:ascii="Arial" w:eastAsia="Arial" w:hAnsi="Arial" w:cs="Arial"/>
              </w:rPr>
              <w:t xml:space="preserve"> </w:t>
            </w:r>
          </w:p>
        </w:tc>
        <w:tc>
          <w:tcPr>
            <w:tcW w:w="1392" w:type="dxa"/>
            <w:tcBorders>
              <w:top w:val="single" w:sz="4" w:space="0" w:color="000000"/>
              <w:left w:val="nil"/>
              <w:bottom w:val="single" w:sz="4" w:space="0" w:color="000000"/>
              <w:right w:val="single" w:sz="4" w:space="0" w:color="000000"/>
            </w:tcBorders>
          </w:tcPr>
          <w:p w14:paraId="44AD2A2B" w14:textId="77777777" w:rsidR="002800C7" w:rsidRDefault="004839A7">
            <w:pPr>
              <w:spacing w:after="0" w:line="239" w:lineRule="auto"/>
              <w:ind w:left="0" w:firstLine="0"/>
            </w:pPr>
            <w:r>
              <w:t xml:space="preserve">Unsorted waste </w:t>
            </w:r>
          </w:p>
          <w:p w14:paraId="42378D9C" w14:textId="77777777" w:rsidR="002800C7" w:rsidRDefault="004839A7">
            <w:pPr>
              <w:spacing w:after="0" w:line="259" w:lineRule="auto"/>
              <w:ind w:left="163" w:firstLine="0"/>
            </w:pPr>
            <w:r>
              <w:t xml:space="preserve">[S] </w:t>
            </w:r>
          </w:p>
        </w:tc>
      </w:tr>
      <w:tr w:rsidR="002800C7" w14:paraId="42A73914" w14:textId="77777777">
        <w:trPr>
          <w:trHeight w:val="292"/>
        </w:trPr>
        <w:tc>
          <w:tcPr>
            <w:tcW w:w="2352" w:type="dxa"/>
            <w:gridSpan w:val="2"/>
            <w:tcBorders>
              <w:top w:val="single" w:sz="4" w:space="0" w:color="000000"/>
              <w:left w:val="nil"/>
              <w:bottom w:val="nil"/>
              <w:right w:val="nil"/>
            </w:tcBorders>
            <w:shd w:val="clear" w:color="auto" w:fill="FFFFFF"/>
          </w:tcPr>
          <w:p w14:paraId="0C79904F" w14:textId="77777777" w:rsidR="002800C7" w:rsidRDefault="004839A7">
            <w:pPr>
              <w:spacing w:after="0" w:line="259" w:lineRule="auto"/>
              <w:ind w:left="11" w:firstLine="0"/>
            </w:pPr>
            <w:r>
              <w:t xml:space="preserve"> </w:t>
            </w:r>
          </w:p>
        </w:tc>
        <w:tc>
          <w:tcPr>
            <w:tcW w:w="2698" w:type="dxa"/>
            <w:gridSpan w:val="2"/>
            <w:tcBorders>
              <w:top w:val="single" w:sz="4" w:space="0" w:color="000000"/>
              <w:left w:val="nil"/>
              <w:bottom w:val="nil"/>
              <w:right w:val="nil"/>
            </w:tcBorders>
            <w:shd w:val="clear" w:color="auto" w:fill="FFFFFF"/>
          </w:tcPr>
          <w:p w14:paraId="2EA1CF50" w14:textId="77777777" w:rsidR="002800C7" w:rsidRDefault="002800C7">
            <w:pPr>
              <w:spacing w:after="160" w:line="259" w:lineRule="auto"/>
              <w:ind w:left="0" w:firstLine="0"/>
            </w:pPr>
          </w:p>
        </w:tc>
        <w:tc>
          <w:tcPr>
            <w:tcW w:w="2573" w:type="dxa"/>
            <w:gridSpan w:val="2"/>
            <w:tcBorders>
              <w:top w:val="single" w:sz="4" w:space="0" w:color="000000"/>
              <w:left w:val="nil"/>
              <w:bottom w:val="nil"/>
              <w:right w:val="nil"/>
            </w:tcBorders>
            <w:shd w:val="clear" w:color="auto" w:fill="FFFFFF"/>
          </w:tcPr>
          <w:p w14:paraId="109AF4C6" w14:textId="77777777" w:rsidR="002800C7" w:rsidRDefault="002800C7">
            <w:pPr>
              <w:spacing w:after="160" w:line="259" w:lineRule="auto"/>
              <w:ind w:left="0" w:firstLine="0"/>
            </w:pPr>
          </w:p>
        </w:tc>
        <w:tc>
          <w:tcPr>
            <w:tcW w:w="1392" w:type="dxa"/>
            <w:tcBorders>
              <w:top w:val="single" w:sz="4" w:space="0" w:color="000000"/>
              <w:left w:val="nil"/>
              <w:bottom w:val="nil"/>
              <w:right w:val="nil"/>
            </w:tcBorders>
            <w:shd w:val="clear" w:color="auto" w:fill="FFFFFF"/>
          </w:tcPr>
          <w:p w14:paraId="23AD1910" w14:textId="77777777" w:rsidR="002800C7" w:rsidRDefault="002800C7">
            <w:pPr>
              <w:spacing w:after="160" w:line="259" w:lineRule="auto"/>
              <w:ind w:left="0" w:firstLine="0"/>
            </w:pPr>
          </w:p>
        </w:tc>
      </w:tr>
    </w:tbl>
    <w:p w14:paraId="24458BEF" w14:textId="77777777" w:rsidR="002800C7" w:rsidRDefault="004839A7">
      <w:pPr>
        <w:spacing w:after="0" w:line="259" w:lineRule="auto"/>
        <w:ind w:left="0" w:firstLine="0"/>
        <w:jc w:val="both"/>
      </w:pPr>
      <w:r>
        <w:t xml:space="preserve"> </w:t>
      </w:r>
      <w:r>
        <w:tab/>
        <w:t xml:space="preserve"> </w:t>
      </w:r>
    </w:p>
    <w:p w14:paraId="42BA0A94" w14:textId="77777777" w:rsidR="000F0318" w:rsidRDefault="000F0318">
      <w:pPr>
        <w:spacing w:after="160" w:line="259" w:lineRule="auto"/>
        <w:ind w:left="0" w:firstLine="0"/>
        <w:rPr>
          <w:b/>
          <w:color w:val="404040"/>
          <w:sz w:val="28"/>
        </w:rPr>
      </w:pPr>
      <w:bookmarkStart w:id="21" w:name="_Toc48527"/>
      <w:r>
        <w:br w:type="page"/>
      </w:r>
    </w:p>
    <w:p w14:paraId="1B16173C" w14:textId="34C69E77" w:rsidR="002800C7" w:rsidRDefault="004839A7">
      <w:pPr>
        <w:pStyle w:val="Heading2"/>
        <w:ind w:left="-5"/>
      </w:pPr>
      <w:r>
        <w:lastRenderedPageBreak/>
        <w:t xml:space="preserve">Alternative cleaning methods </w:t>
      </w:r>
      <w:bookmarkEnd w:id="21"/>
    </w:p>
    <w:p w14:paraId="3986103F" w14:textId="77777777" w:rsidR="002800C7" w:rsidRDefault="004839A7">
      <w:pPr>
        <w:spacing w:after="0" w:line="259" w:lineRule="auto"/>
        <w:ind w:left="0" w:firstLine="0"/>
      </w:pPr>
      <w:r>
        <w:t xml:space="preserve"> </w:t>
      </w:r>
    </w:p>
    <w:p w14:paraId="672A043F" w14:textId="77777777" w:rsidR="002800C7" w:rsidRDefault="004839A7">
      <w:pPr>
        <w:spacing w:after="196"/>
        <w:ind w:left="-5" w:right="3"/>
      </w:pPr>
      <w:r>
        <w:t xml:space="preserve">There are additional cleaning methods such as steam cleaning (heat breaks the virus down), Ozone, Aqueous Ozone, UV light, fogging (dry or thermal) that may be appropriate to engage for common areas or high use zones, however the risk to both guests and cleaners as well as the cost would need to be assessed. Properties need to be cleaned AND disinfected. </w:t>
      </w:r>
    </w:p>
    <w:p w14:paraId="51F1CA0A" w14:textId="77777777" w:rsidR="002800C7" w:rsidRDefault="004839A7">
      <w:pPr>
        <w:spacing w:after="165"/>
        <w:ind w:left="720" w:right="3"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Steam Cleaning:</w:t>
      </w:r>
      <w:r>
        <w:t xml:space="preserve"> Within the steamer, heat is used to transform a single litre of tap water to over 1700 litres of steam, which is enough to clean a small apartment. Because you are only using tap water, you are not leaving behind any chemical residue that may be harmful to guests especially those with allergies. The steam also binds dust together and removes it rather than emitting any allergens and therefore it also improves the air quality. The official UK Government advice is to steam clean your upholstery and fabric furnishings to prevent the spread of the coronavirus.   </w:t>
      </w:r>
    </w:p>
    <w:p w14:paraId="43E0C3B7" w14:textId="77777777" w:rsidR="002800C7" w:rsidRDefault="004839A7">
      <w:pPr>
        <w:numPr>
          <w:ilvl w:val="0"/>
          <w:numId w:val="10"/>
        </w:numPr>
        <w:spacing w:after="217"/>
        <w:ind w:right="3" w:hanging="360"/>
      </w:pPr>
      <w:r>
        <w:rPr>
          <w:b/>
        </w:rPr>
        <w:t xml:space="preserve">UV Light: </w:t>
      </w:r>
      <w:r>
        <w:t xml:space="preserve">UV-C Lights use short wave ultraviolet radiation.  The light penetrates the outer structure of the cell and alters the DNA molecule preventing it from replication and causing cell death.  It has been used since the 1880s to kill micro-organisms and has been used to successfully kill a range of viruses, bacteria and organisms including: Coronavirus, Ebola, MRSA, Salmonella, E-Coli, Fleas, dust mites and Pneumonia. It has a kill rate of 99.99% (Log 4). Lights can be set up in rooms and left for a set time (timer on the appliance) and the room can be vacated while in operation, or there is hand held UV lights commonly known as ‘wands’ that can be swiped over surfaces to ensure all living cells are destroyed. Pros are that it can be used in a variety of settings and is safe for use, however you must remember that light travels in straight lines and it won’t get into folds in curtains or into hidden cracks.  </w:t>
      </w:r>
    </w:p>
    <w:p w14:paraId="20C11468" w14:textId="77777777" w:rsidR="002800C7" w:rsidRDefault="004839A7">
      <w:pPr>
        <w:numPr>
          <w:ilvl w:val="0"/>
          <w:numId w:val="10"/>
        </w:numPr>
        <w:spacing w:after="217"/>
        <w:ind w:right="3" w:hanging="360"/>
      </w:pPr>
      <w:r>
        <w:rPr>
          <w:b/>
        </w:rPr>
        <w:t>Gaseous Ozone</w:t>
      </w:r>
      <w:r>
        <w:t xml:space="preserve">: Gaseous ozone is emitted from an ozone generator in a sealed space. The room must be absolutely clear of any living things including pets, plants, people and sealed while the generator is in action. The ozone generator draws in Oxygen from the air, converts it to and then emits Ozone (O3). Ozone is very effective in cleaning air, and a number of people use ozone generators to get rid of unpleasant smells. It’s kill rate on SARS-CoV-2 is still under investigation, but may be no better than 99.22%. After an ozone generator has finished, the room must be left for a certain time to ensure the ozone breaks down before anyone can enter.  </w:t>
      </w:r>
    </w:p>
    <w:p w14:paraId="2A3893DA" w14:textId="77777777" w:rsidR="002800C7" w:rsidRDefault="004839A7">
      <w:pPr>
        <w:numPr>
          <w:ilvl w:val="0"/>
          <w:numId w:val="10"/>
        </w:numPr>
        <w:spacing w:after="217"/>
        <w:ind w:right="3" w:hanging="360"/>
      </w:pPr>
      <w:r>
        <w:rPr>
          <w:b/>
        </w:rPr>
        <w:t>Aqueous Ozone</w:t>
      </w:r>
      <w:r>
        <w:t xml:space="preserve">: A stabilised form of Ozone suspended in water for up to 24 hours. Essentially it is a powerful cleaning and disinfecting product that consists of water, oxygen and electricity. A powerful charge is pushed through the water to change the structure. The O2 in water become O3 (oxone). This is a powerful cleaning agent, and after 24 hours the O3 has returned to O2 making it perfectly safe to throw out down the plug as normal tap water. It can be used to pre-disinfect, clean and disinfect, so is a multi-purpose item, however it has not yet been fully tested on SAR-CoV-2. It has been found to be 99.99% (Log-4) effective on a nearest similar virus </w:t>
      </w:r>
    </w:p>
    <w:p w14:paraId="578CE344" w14:textId="77777777" w:rsidR="002800C7" w:rsidRDefault="004839A7">
      <w:pPr>
        <w:numPr>
          <w:ilvl w:val="0"/>
          <w:numId w:val="10"/>
        </w:numPr>
        <w:ind w:right="3" w:hanging="360"/>
      </w:pPr>
      <w:r>
        <w:rPr>
          <w:b/>
        </w:rPr>
        <w:t>Ultra Low Volume (ULV) Fogging</w:t>
      </w:r>
      <w:r>
        <w:t xml:space="preserve">: this is the use of machines that push out disinfectant in a fine mist to cover all surfaces, because the mist is pushed out under pressure the disinfectant spreads across a wide area and can get into hard to reach areas. Operators must wear full protective clothing and be well trained on both the equipment and the chemicals they are using. </w:t>
      </w:r>
    </w:p>
    <w:p w14:paraId="52F79612" w14:textId="77777777" w:rsidR="002800C7" w:rsidRDefault="004839A7">
      <w:pPr>
        <w:pStyle w:val="Heading2"/>
        <w:ind w:left="-5"/>
      </w:pPr>
      <w:bookmarkStart w:id="22" w:name="_Toc48528"/>
      <w:r>
        <w:lastRenderedPageBreak/>
        <w:t xml:space="preserve">Legionella </w:t>
      </w:r>
      <w:bookmarkEnd w:id="22"/>
    </w:p>
    <w:p w14:paraId="7F451FBB" w14:textId="77777777" w:rsidR="002800C7" w:rsidRDefault="004839A7">
      <w:pPr>
        <w:spacing w:after="0" w:line="259" w:lineRule="auto"/>
        <w:ind w:left="0" w:firstLine="0"/>
      </w:pPr>
      <w:r>
        <w:t xml:space="preserve"> </w:t>
      </w:r>
    </w:p>
    <w:p w14:paraId="19DF380E" w14:textId="77777777" w:rsidR="002800C7" w:rsidRDefault="004839A7">
      <w:pPr>
        <w:ind w:left="-5" w:right="3"/>
      </w:pPr>
      <w:r>
        <w:t xml:space="preserve">Legionnaires’ disease is a potentially fatal pneumonia caused by legionella bacteria. Property owners and managers have a responsibility to ensure that the risk from exposure to legionella in your premises is properly controlled. Properties that have been unoccupied for any length of time are at risk. Standing water presents a risk of Legionella bacteria accumulating, and is particularly high risk in showers, as Legionella bacteria is dispersed in airborne water droplets, so the spray created by a shower is the perfect delivery mechanism. Anyone using a contaminated shower risks breathing in the bacteria and developing Legionnaires’ disease. </w:t>
      </w:r>
    </w:p>
    <w:p w14:paraId="237632F3" w14:textId="77777777" w:rsidR="002800C7" w:rsidRDefault="004839A7">
      <w:pPr>
        <w:spacing w:after="23" w:line="259" w:lineRule="auto"/>
        <w:ind w:left="0" w:firstLine="0"/>
      </w:pPr>
      <w:r>
        <w:t xml:space="preserve"> </w:t>
      </w:r>
    </w:p>
    <w:p w14:paraId="088D6128" w14:textId="77777777" w:rsidR="002800C7" w:rsidRDefault="004839A7">
      <w:pPr>
        <w:numPr>
          <w:ilvl w:val="0"/>
          <w:numId w:val="11"/>
        </w:numPr>
        <w:ind w:right="3" w:hanging="360"/>
      </w:pPr>
      <w:r>
        <w:t xml:space="preserve">If your shower has not been used for a </w:t>
      </w:r>
      <w:r>
        <w:rPr>
          <w:b/>
        </w:rPr>
        <w:t>week or more</w:t>
      </w:r>
      <w:r>
        <w:t xml:space="preserve">, run water from both hot and cold supplies through the shower hose and showerhead for two minutes. To ensure no spray escapes from the showerhead, run it through a bucket of water or full bath. </w:t>
      </w:r>
    </w:p>
    <w:p w14:paraId="32D4FCF2" w14:textId="77777777" w:rsidR="002800C7" w:rsidRDefault="004839A7">
      <w:pPr>
        <w:spacing w:after="23" w:line="259" w:lineRule="auto"/>
        <w:ind w:left="720" w:firstLine="0"/>
      </w:pPr>
      <w:r>
        <w:t xml:space="preserve"> </w:t>
      </w:r>
    </w:p>
    <w:p w14:paraId="2FF89958" w14:textId="77777777" w:rsidR="002800C7" w:rsidRDefault="004839A7">
      <w:pPr>
        <w:numPr>
          <w:ilvl w:val="0"/>
          <w:numId w:val="11"/>
        </w:numPr>
        <w:ind w:right="3" w:hanging="360"/>
      </w:pPr>
      <w:r>
        <w:t xml:space="preserve">If your shower has not been used for </w:t>
      </w:r>
      <w:r>
        <w:rPr>
          <w:b/>
        </w:rPr>
        <w:t>two weeks or more</w:t>
      </w:r>
      <w:r>
        <w:t xml:space="preserve">, disinfect the showerhead. The showerhead should be removed and the shower run for two minutes. The showerhead should be disinfected before being re-fitted by immersing for at least an hour in any solution designed for cleaning baby feeding bottles (e.g. Milton). Showerheads should be regularly disinfected about four times a year. </w:t>
      </w:r>
    </w:p>
    <w:p w14:paraId="6F1F9F1B" w14:textId="77777777" w:rsidR="002800C7" w:rsidRDefault="004839A7">
      <w:pPr>
        <w:spacing w:after="23" w:line="259" w:lineRule="auto"/>
        <w:ind w:left="720" w:firstLine="0"/>
      </w:pPr>
      <w:r>
        <w:t xml:space="preserve"> </w:t>
      </w:r>
    </w:p>
    <w:p w14:paraId="2B27BC5B" w14:textId="77777777" w:rsidR="002800C7" w:rsidRDefault="004839A7">
      <w:pPr>
        <w:numPr>
          <w:ilvl w:val="0"/>
          <w:numId w:val="11"/>
        </w:numPr>
        <w:ind w:right="3" w:hanging="360"/>
      </w:pPr>
      <w:r>
        <w:rPr>
          <w:b/>
        </w:rPr>
        <w:t>Raise the temperature to 60°C or higher</w:t>
      </w:r>
      <w:r>
        <w:t xml:space="preserve">. Temperatures above 60°C will kill Legionella bacteria so make sure that the temperature of the hot water in your boiler/cylinder is set at a minimum of 60°C. Beware of burns and scalding and take extra care if you have children. Legionella can survive in low temperatures, but thrive at temperatures between 20°C and 45°C. </w:t>
      </w:r>
    </w:p>
    <w:p w14:paraId="2E71B81D" w14:textId="77777777" w:rsidR="002800C7" w:rsidRDefault="004839A7">
      <w:pPr>
        <w:spacing w:after="28" w:line="259" w:lineRule="auto"/>
        <w:ind w:left="720" w:firstLine="0"/>
      </w:pPr>
      <w:r>
        <w:t xml:space="preserve"> </w:t>
      </w:r>
    </w:p>
    <w:p w14:paraId="5BB10E32" w14:textId="77777777" w:rsidR="002800C7" w:rsidRDefault="004839A7">
      <w:pPr>
        <w:numPr>
          <w:ilvl w:val="0"/>
          <w:numId w:val="11"/>
        </w:numPr>
        <w:ind w:right="3" w:hanging="360"/>
      </w:pPr>
      <w:r>
        <w:t xml:space="preserve">If your property has been </w:t>
      </w:r>
      <w:r>
        <w:rPr>
          <w:b/>
        </w:rPr>
        <w:t>empty for a while</w:t>
      </w:r>
      <w:r>
        <w:t xml:space="preserve">, flush the whole water system for two minutes or more. First flush your toilet, then let the kitchen taps and the hand basin taps run for two minutes or more to let both hot and cold water pass through. Next, flush the shower through as described above. Finally, let any other taps run for two minutes. </w:t>
      </w:r>
    </w:p>
    <w:p w14:paraId="327A6FF4" w14:textId="77777777" w:rsidR="002800C7" w:rsidRDefault="004839A7">
      <w:pPr>
        <w:spacing w:after="213" w:line="259" w:lineRule="auto"/>
        <w:ind w:left="0" w:firstLine="0"/>
      </w:pPr>
      <w:r>
        <w:t xml:space="preserve"> </w:t>
      </w:r>
    </w:p>
    <w:p w14:paraId="1E25AAAD" w14:textId="77777777" w:rsidR="002800C7" w:rsidRDefault="004839A7">
      <w:pPr>
        <w:pStyle w:val="Heading2"/>
        <w:ind w:left="-5"/>
      </w:pPr>
      <w:bookmarkStart w:id="23" w:name="_Toc48529"/>
      <w:r>
        <w:t xml:space="preserve">Hot Tubs, Pools or Spas </w:t>
      </w:r>
      <w:bookmarkEnd w:id="23"/>
    </w:p>
    <w:p w14:paraId="261169D1" w14:textId="77777777" w:rsidR="002800C7" w:rsidRDefault="004839A7">
      <w:pPr>
        <w:spacing w:after="23" w:line="259" w:lineRule="auto"/>
        <w:ind w:left="0" w:firstLine="0"/>
      </w:pPr>
      <w:r>
        <w:t xml:space="preserve"> </w:t>
      </w:r>
    </w:p>
    <w:p w14:paraId="05154EE5" w14:textId="77777777" w:rsidR="002800C7" w:rsidRDefault="004839A7">
      <w:pPr>
        <w:numPr>
          <w:ilvl w:val="0"/>
          <w:numId w:val="12"/>
        </w:numPr>
        <w:spacing w:after="38"/>
        <w:ind w:right="3" w:hanging="360"/>
      </w:pPr>
      <w:r>
        <w:t xml:space="preserve">There is no evidence to suggest that Covid-19 can be passed through water in hot tubs, pools or spas. Proper maintenance and cleaning processes (including disinfection with bromine and chlorine) should deactivate the virus in water. PH levels should be kept at 7, and free chlorine 1.5.  However, pools, hot tubs and spas should not be shared between guests staying in other properties.  </w:t>
      </w:r>
    </w:p>
    <w:p w14:paraId="1D80641C" w14:textId="77777777" w:rsidR="002800C7" w:rsidRDefault="004839A7">
      <w:pPr>
        <w:numPr>
          <w:ilvl w:val="0"/>
          <w:numId w:val="12"/>
        </w:numPr>
        <w:ind w:right="3" w:hanging="360"/>
      </w:pPr>
      <w:r>
        <w:t xml:space="preserve">However, external touch points need to be handled with protective clothing by maintenance staff and disinfected. Handles, lids and control panels should all be cleaned or disposable protective clothing worn when handling.  </w:t>
      </w:r>
    </w:p>
    <w:p w14:paraId="618D537F" w14:textId="77777777" w:rsidR="002800C7" w:rsidRDefault="004839A7">
      <w:pPr>
        <w:spacing w:after="2" w:line="259" w:lineRule="auto"/>
        <w:ind w:left="0" w:firstLine="0"/>
      </w:pPr>
      <w:r>
        <w:t xml:space="preserve"> </w:t>
      </w:r>
    </w:p>
    <w:p w14:paraId="05C91A5D" w14:textId="77777777" w:rsidR="002800C7" w:rsidRDefault="004839A7">
      <w:pPr>
        <w:ind w:left="-5" w:right="3"/>
      </w:pPr>
      <w:r>
        <w:t xml:space="preserve">BISHTA guidelines should be followed: </w:t>
      </w:r>
      <w:r>
        <w:rPr>
          <w:u w:val="single" w:color="000000"/>
        </w:rPr>
        <w:t>www.bishta.co.uk</w:t>
      </w:r>
      <w:r>
        <w:t xml:space="preserve">. </w:t>
      </w:r>
    </w:p>
    <w:p w14:paraId="0F05127E" w14:textId="77777777" w:rsidR="002800C7" w:rsidRDefault="004839A7">
      <w:pPr>
        <w:spacing w:after="2" w:line="259" w:lineRule="auto"/>
        <w:ind w:left="0" w:firstLine="0"/>
      </w:pPr>
      <w:r>
        <w:rPr>
          <w:b/>
        </w:rPr>
        <w:t xml:space="preserve"> </w:t>
      </w:r>
    </w:p>
    <w:p w14:paraId="1D546787" w14:textId="68615199" w:rsidR="002800C7" w:rsidRDefault="004839A7" w:rsidP="00F55611">
      <w:pPr>
        <w:spacing w:after="79" w:line="259" w:lineRule="auto"/>
        <w:ind w:left="0" w:firstLine="0"/>
      </w:pPr>
      <w:r>
        <w:t xml:space="preserve"> </w:t>
      </w:r>
      <w:r>
        <w:tab/>
      </w:r>
      <w:r>
        <w:rPr>
          <w:b/>
          <w:color w:val="404040"/>
          <w:sz w:val="28"/>
        </w:rPr>
        <w:t xml:space="preserve"> </w:t>
      </w:r>
    </w:p>
    <w:p w14:paraId="4A146668" w14:textId="77777777" w:rsidR="002800C7" w:rsidRDefault="004839A7">
      <w:pPr>
        <w:pStyle w:val="Heading2"/>
        <w:ind w:left="-5"/>
      </w:pPr>
      <w:bookmarkStart w:id="24" w:name="_Toc48530"/>
      <w:r>
        <w:lastRenderedPageBreak/>
        <w:t xml:space="preserve">Septic Tanks </w:t>
      </w:r>
      <w:bookmarkEnd w:id="24"/>
    </w:p>
    <w:p w14:paraId="0BA97EBF" w14:textId="77777777" w:rsidR="002800C7" w:rsidRDefault="004839A7">
      <w:pPr>
        <w:spacing w:after="0" w:line="259" w:lineRule="auto"/>
        <w:ind w:left="0" w:firstLine="0"/>
      </w:pPr>
      <w:r>
        <w:t xml:space="preserve"> </w:t>
      </w:r>
    </w:p>
    <w:p w14:paraId="00702C7F" w14:textId="77777777" w:rsidR="002800C7" w:rsidRDefault="004839A7">
      <w:pPr>
        <w:ind w:left="-5" w:right="3"/>
      </w:pPr>
      <w:r>
        <w:t xml:space="preserve">If your property is not connected to mains sewage but a septic tank, these are anaerobic tanks and a lot of the "waste" is degraded by anaerobic bacteria and the contents requires emptying periodically. </w:t>
      </w:r>
    </w:p>
    <w:p w14:paraId="6A67C612" w14:textId="77777777" w:rsidR="002800C7" w:rsidRDefault="004839A7">
      <w:pPr>
        <w:spacing w:after="2" w:line="259" w:lineRule="auto"/>
        <w:ind w:left="0" w:firstLine="0"/>
      </w:pPr>
      <w:r>
        <w:t xml:space="preserve"> </w:t>
      </w:r>
    </w:p>
    <w:p w14:paraId="2A269AC0" w14:textId="77777777" w:rsidR="002800C7" w:rsidRDefault="004839A7">
      <w:pPr>
        <w:ind w:left="-5" w:right="3"/>
      </w:pPr>
      <w:r>
        <w:t xml:space="preserve">Toilets and sinks have U bends, so using bleach etc should not be a problem.  </w:t>
      </w:r>
    </w:p>
    <w:p w14:paraId="260B8082" w14:textId="77777777" w:rsidR="002800C7" w:rsidRDefault="004839A7">
      <w:pPr>
        <w:spacing w:after="0" w:line="259" w:lineRule="auto"/>
        <w:ind w:left="0" w:firstLine="0"/>
      </w:pPr>
      <w:r>
        <w:t xml:space="preserve"> </w:t>
      </w:r>
    </w:p>
    <w:p w14:paraId="224DBD04" w14:textId="77777777" w:rsidR="002800C7" w:rsidRDefault="004839A7">
      <w:pPr>
        <w:ind w:left="-5" w:right="3"/>
      </w:pPr>
      <w:r>
        <w:t xml:space="preserve">Septic tank areas outside should be clearly marked. </w:t>
      </w:r>
    </w:p>
    <w:p w14:paraId="1B59085D" w14:textId="77777777" w:rsidR="002800C7" w:rsidRDefault="004839A7">
      <w:pPr>
        <w:spacing w:after="0" w:line="259" w:lineRule="auto"/>
        <w:ind w:left="0" w:firstLine="0"/>
      </w:pPr>
      <w:r>
        <w:t xml:space="preserve"> </w:t>
      </w:r>
    </w:p>
    <w:p w14:paraId="41A29D52" w14:textId="77777777" w:rsidR="002800C7" w:rsidRDefault="004839A7">
      <w:pPr>
        <w:ind w:left="-5" w:right="3"/>
      </w:pPr>
      <w:r>
        <w:t xml:space="preserve">Recommended sanitation practises for septic tanks should be followed, as these are designed to avoid human contact with contaminated human waste: </w:t>
      </w:r>
      <w:r>
        <w:rPr>
          <w:sz w:val="20"/>
          <w:u w:val="single" w:color="000000"/>
        </w:rPr>
        <w:t>https://www.who.int/publications-detail/watersanitation-hygiene-and-waste-management-for-covid-19</w:t>
      </w:r>
      <w:r>
        <w:rPr>
          <w:sz w:val="20"/>
        </w:rPr>
        <w:t xml:space="preserve">  </w:t>
      </w:r>
      <w:r>
        <w:t xml:space="preserve"> </w:t>
      </w:r>
    </w:p>
    <w:p w14:paraId="167A1BD9" w14:textId="77777777" w:rsidR="002800C7" w:rsidRDefault="004839A7">
      <w:pPr>
        <w:spacing w:after="0" w:line="259" w:lineRule="auto"/>
        <w:ind w:left="0" w:firstLine="0"/>
      </w:pPr>
      <w:r>
        <w:t xml:space="preserve"> </w:t>
      </w:r>
    </w:p>
    <w:p w14:paraId="658B0B21" w14:textId="77777777" w:rsidR="002800C7" w:rsidRDefault="004839A7">
      <w:pPr>
        <w:ind w:left="-5" w:right="3"/>
      </w:pPr>
      <w:r>
        <w:t xml:space="preserve">One recommended (in usual circumstances) alternative to chlorine bleach which is suitable for use in septic tanks is oxygen bleach (Hydrogen peroxide) </w:t>
      </w:r>
    </w:p>
    <w:p w14:paraId="2236CCC7" w14:textId="77777777" w:rsidR="002800C7" w:rsidRDefault="004839A7">
      <w:pPr>
        <w:spacing w:after="0" w:line="259" w:lineRule="auto"/>
        <w:ind w:left="0" w:firstLine="0"/>
      </w:pPr>
      <w:r>
        <w:t xml:space="preserve"> </w:t>
      </w:r>
    </w:p>
    <w:p w14:paraId="2B5AB554" w14:textId="77777777" w:rsidR="002800C7" w:rsidRDefault="004839A7">
      <w:pPr>
        <w:ind w:left="-5" w:right="3"/>
      </w:pPr>
      <w:r>
        <w:t xml:space="preserve">Hydrogen peroxide works by producing destructive hydroxyl free radicals that can attack membrane lipids, DNA, and other essential cell components. This is works as a disinfectant. One of the active ingredients of oxygen bleach is sodium percarbonate, which becomes hydrogen peroxide and sodium carbonate when added to water. Hydrogen peroxide is a known disinfection at concentrations between 6% to 25%, and is recognised as a virucide by the CDC. Oxygen bleach turns to water and oxygen when broken down, and is deemed safe for septic tanks. </w:t>
      </w:r>
    </w:p>
    <w:p w14:paraId="51EB127C" w14:textId="77777777" w:rsidR="002800C7" w:rsidRDefault="004839A7">
      <w:pPr>
        <w:spacing w:after="3" w:line="259" w:lineRule="auto"/>
        <w:ind w:left="-5"/>
      </w:pPr>
      <w:r>
        <w:rPr>
          <w:sz w:val="20"/>
          <w:u w:val="single" w:color="000000"/>
        </w:rPr>
        <w:t>https://www.cdc.gov/infectioncontrol/guidelines/disinfection/disinfection-methods/chemical.html</w:t>
      </w:r>
      <w:r>
        <w:t xml:space="preserve"> </w:t>
      </w:r>
    </w:p>
    <w:p w14:paraId="4230F703" w14:textId="77777777" w:rsidR="002800C7" w:rsidRDefault="004839A7">
      <w:pPr>
        <w:spacing w:after="0" w:line="259" w:lineRule="auto"/>
        <w:ind w:left="0" w:firstLine="0"/>
      </w:pPr>
      <w:r>
        <w:t xml:space="preserve">  </w:t>
      </w:r>
    </w:p>
    <w:p w14:paraId="6B81115E" w14:textId="77777777" w:rsidR="002800C7" w:rsidRDefault="004839A7">
      <w:pPr>
        <w:ind w:left="-5" w:right="3"/>
      </w:pPr>
      <w:r>
        <w:t xml:space="preserve">Many of the products that are powerful enough to bust the virus is probably not going to be ideal to put into your septic tank.  Bleach is the main recommended sanitiser, but septic tanks will only tolerate a very small amount of sodium hypochlorite (bleach).  Two options to look at would be Oxygen bleach (see below) or Peracetic Acid (see below).  Both of these decompose over 24 hours into water, CO2, and oxygen, and are safe for disposal in septic tanks </w:t>
      </w:r>
    </w:p>
    <w:p w14:paraId="518436D6" w14:textId="77777777" w:rsidR="002800C7" w:rsidRDefault="004839A7">
      <w:pPr>
        <w:spacing w:after="0" w:line="259" w:lineRule="auto"/>
        <w:ind w:left="0" w:firstLine="0"/>
      </w:pPr>
      <w:r>
        <w:t xml:space="preserve"> </w:t>
      </w:r>
    </w:p>
    <w:p w14:paraId="58389AF7" w14:textId="77777777" w:rsidR="002800C7" w:rsidRDefault="004839A7">
      <w:pPr>
        <w:ind w:left="-5" w:right="3"/>
      </w:pPr>
      <w:r>
        <w:t xml:space="preserve">What is oxygen bleach? </w:t>
      </w:r>
    </w:p>
    <w:p w14:paraId="0E9DCCCD" w14:textId="77777777" w:rsidR="002800C7" w:rsidRDefault="004839A7">
      <w:pPr>
        <w:spacing w:after="0" w:line="259" w:lineRule="auto"/>
        <w:ind w:left="0" w:firstLine="0"/>
      </w:pPr>
      <w:r>
        <w:t xml:space="preserve"> </w:t>
      </w:r>
    </w:p>
    <w:p w14:paraId="56C68A7F" w14:textId="77777777" w:rsidR="002800C7" w:rsidRDefault="004839A7">
      <w:pPr>
        <w:ind w:left="-5" w:right="3"/>
      </w:pPr>
      <w:r>
        <w:t xml:space="preserve">Oxygen bleach, or sodium percarbonate, is made from sodium carbonate (also know as soda ash) and hydrogen peroxide.  It works by releasing oxygen once it is exposed to water. This release of oxygen lifts stains and dirt off whatever you’re cleaning. The only by-product is soda ash.  This is safer for septic tanks than “normal” bleach (sodium hypochlorite). </w:t>
      </w:r>
    </w:p>
    <w:p w14:paraId="19BC028E" w14:textId="77777777" w:rsidR="002800C7" w:rsidRDefault="004839A7">
      <w:pPr>
        <w:spacing w:after="2" w:line="259" w:lineRule="auto"/>
        <w:ind w:left="0" w:firstLine="0"/>
      </w:pPr>
      <w:r>
        <w:t xml:space="preserve"> </w:t>
      </w:r>
    </w:p>
    <w:p w14:paraId="5CBAC1F3" w14:textId="77777777" w:rsidR="002800C7" w:rsidRDefault="004839A7">
      <w:pPr>
        <w:ind w:left="-5" w:right="3"/>
      </w:pPr>
      <w:r>
        <w:t xml:space="preserve">Peracetic Acid (Peritab) is the only other product recommended by WHO for dealing with </w:t>
      </w:r>
    </w:p>
    <w:p w14:paraId="03AF623F" w14:textId="77777777" w:rsidR="002800C7" w:rsidRDefault="004839A7">
      <w:pPr>
        <w:ind w:left="-5" w:right="3"/>
      </w:pPr>
      <w:r>
        <w:t xml:space="preserve">Coronavirus.  High efficacy rates as a broad spectrum Virucide disinfectant cleaner, and can also be used in fogging machines. </w:t>
      </w:r>
    </w:p>
    <w:p w14:paraId="7A58ABA1" w14:textId="77777777" w:rsidR="002800C7" w:rsidRDefault="004839A7">
      <w:pPr>
        <w:spacing w:after="0" w:line="259" w:lineRule="auto"/>
        <w:ind w:left="0" w:firstLine="0"/>
      </w:pPr>
      <w:r>
        <w:t xml:space="preserve"> </w:t>
      </w:r>
    </w:p>
    <w:p w14:paraId="36BD27CA" w14:textId="77777777" w:rsidR="002800C7" w:rsidRDefault="004839A7">
      <w:pPr>
        <w:ind w:left="-5" w:right="3"/>
      </w:pPr>
      <w:r>
        <w:t xml:space="preserve">7-log kill rate disinfectants (hospital grade)  </w:t>
      </w:r>
    </w:p>
    <w:p w14:paraId="11AC443B" w14:textId="77777777" w:rsidR="002800C7" w:rsidRDefault="004839A7">
      <w:pPr>
        <w:spacing w:after="0" w:line="259" w:lineRule="auto"/>
        <w:ind w:left="0" w:firstLine="0"/>
      </w:pPr>
      <w:r>
        <w:t xml:space="preserve"> </w:t>
      </w:r>
    </w:p>
    <w:p w14:paraId="18C248BA" w14:textId="77777777" w:rsidR="002800C7" w:rsidRDefault="004839A7">
      <w:pPr>
        <w:ind w:left="-5" w:right="3"/>
      </w:pPr>
      <w:r>
        <w:t xml:space="preserve">Sprays, or soluble tablets that revert to H2O, CO2 and O2 within 24 hours (useful if you have a septic tank, and cannot use bleach) </w:t>
      </w:r>
    </w:p>
    <w:p w14:paraId="706CD15F" w14:textId="77777777" w:rsidR="002800C7" w:rsidRDefault="004839A7">
      <w:pPr>
        <w:spacing w:after="0" w:line="259" w:lineRule="auto"/>
        <w:ind w:left="0" w:firstLine="0"/>
      </w:pPr>
      <w:r>
        <w:t xml:space="preserve"> </w:t>
      </w:r>
      <w:r>
        <w:tab/>
        <w:t xml:space="preserve"> </w:t>
      </w:r>
    </w:p>
    <w:p w14:paraId="19A9267F" w14:textId="77777777" w:rsidR="002800C7" w:rsidRDefault="004839A7">
      <w:pPr>
        <w:pStyle w:val="Heading2"/>
        <w:ind w:left="-5"/>
      </w:pPr>
      <w:bookmarkStart w:id="25" w:name="_Toc48531"/>
      <w:r>
        <w:lastRenderedPageBreak/>
        <w:t xml:space="preserve">UK legislation related to health and safety </w:t>
      </w:r>
      <w:bookmarkEnd w:id="25"/>
    </w:p>
    <w:p w14:paraId="093688B8" w14:textId="77777777" w:rsidR="002800C7" w:rsidRDefault="004839A7">
      <w:pPr>
        <w:spacing w:after="0" w:line="259" w:lineRule="auto"/>
        <w:ind w:left="0" w:firstLine="0"/>
      </w:pPr>
      <w:r>
        <w:t xml:space="preserve"> </w:t>
      </w:r>
    </w:p>
    <w:p w14:paraId="0C279F43" w14:textId="77777777" w:rsidR="002800C7" w:rsidRDefault="004839A7">
      <w:pPr>
        <w:ind w:left="-5" w:right="3"/>
      </w:pPr>
      <w:r>
        <w:t xml:space="preserve">There is already a great deal of provision made under UK legislation in relation to Health &amp; Safety liabilities: </w:t>
      </w:r>
    </w:p>
    <w:p w14:paraId="67158B74" w14:textId="77777777" w:rsidR="002800C7" w:rsidRDefault="004839A7">
      <w:pPr>
        <w:numPr>
          <w:ilvl w:val="0"/>
          <w:numId w:val="13"/>
        </w:numPr>
        <w:ind w:right="3" w:hanging="360"/>
      </w:pPr>
      <w:r>
        <w:t xml:space="preserve">The Occupiers Liability Acts 1957 and 1984 </w:t>
      </w:r>
    </w:p>
    <w:p w14:paraId="4093D13C" w14:textId="77777777" w:rsidR="002800C7" w:rsidRDefault="004839A7">
      <w:pPr>
        <w:numPr>
          <w:ilvl w:val="0"/>
          <w:numId w:val="13"/>
        </w:numPr>
        <w:ind w:right="3" w:hanging="360"/>
      </w:pPr>
      <w:r>
        <w:t xml:space="preserve">The Management of Health &amp; safety at Work Regulations 1999 </w:t>
      </w:r>
    </w:p>
    <w:p w14:paraId="01CEBA73" w14:textId="77777777" w:rsidR="002800C7" w:rsidRDefault="004839A7">
      <w:pPr>
        <w:numPr>
          <w:ilvl w:val="0"/>
          <w:numId w:val="13"/>
        </w:numPr>
        <w:ind w:right="3" w:hanging="360"/>
      </w:pPr>
      <w:r>
        <w:t xml:space="preserve">Health and Safety at Work Act 1974  </w:t>
      </w:r>
    </w:p>
    <w:p w14:paraId="72D38479" w14:textId="77777777" w:rsidR="002800C7" w:rsidRDefault="004839A7">
      <w:pPr>
        <w:spacing w:after="0" w:line="259" w:lineRule="auto"/>
        <w:ind w:left="0" w:firstLine="0"/>
      </w:pPr>
      <w:r>
        <w:t xml:space="preserve"> </w:t>
      </w:r>
    </w:p>
    <w:p w14:paraId="378E06BA" w14:textId="77777777" w:rsidR="002800C7" w:rsidRDefault="004839A7">
      <w:pPr>
        <w:ind w:left="-5" w:right="3"/>
      </w:pPr>
      <w:r>
        <w:t xml:space="preserve">Under the Management of Health and Safety at Work Regulations 1999, the minimum you must do is: </w:t>
      </w:r>
    </w:p>
    <w:p w14:paraId="5EA4E635" w14:textId="77777777" w:rsidR="002800C7" w:rsidRDefault="004839A7">
      <w:pPr>
        <w:numPr>
          <w:ilvl w:val="0"/>
          <w:numId w:val="13"/>
        </w:numPr>
        <w:ind w:right="3" w:hanging="360"/>
      </w:pPr>
      <w:r>
        <w:t xml:space="preserve">Identify what could cause injury or illness in your business (hazards)  </w:t>
      </w:r>
    </w:p>
    <w:p w14:paraId="77207AE2" w14:textId="77777777" w:rsidR="002800C7" w:rsidRDefault="004839A7">
      <w:pPr>
        <w:numPr>
          <w:ilvl w:val="0"/>
          <w:numId w:val="13"/>
        </w:numPr>
        <w:ind w:right="3" w:hanging="360"/>
      </w:pPr>
      <w:r>
        <w:t xml:space="preserve">Decide how likely it is that someone could be harmed and how seriously (the risk) </w:t>
      </w:r>
    </w:p>
    <w:p w14:paraId="34172511" w14:textId="77777777" w:rsidR="002800C7" w:rsidRDefault="004839A7">
      <w:pPr>
        <w:numPr>
          <w:ilvl w:val="0"/>
          <w:numId w:val="13"/>
        </w:numPr>
        <w:ind w:right="3" w:hanging="360"/>
      </w:pPr>
      <w:r>
        <w:t xml:space="preserve">Take action to eliminate the hazard, or if this isn’t possible, control the risk </w:t>
      </w:r>
    </w:p>
    <w:p w14:paraId="76F5C57B" w14:textId="77777777" w:rsidR="002800C7" w:rsidRDefault="004839A7">
      <w:pPr>
        <w:spacing w:after="0" w:line="259" w:lineRule="auto"/>
        <w:ind w:left="0" w:firstLine="0"/>
      </w:pPr>
      <w:r>
        <w:t xml:space="preserve"> </w:t>
      </w:r>
    </w:p>
    <w:p w14:paraId="4DA5E463" w14:textId="77777777" w:rsidR="002800C7" w:rsidRDefault="004839A7">
      <w:pPr>
        <w:ind w:left="-5" w:right="3"/>
      </w:pPr>
      <w:r>
        <w:t xml:space="preserve">As an employer, you’re required by law to protect your employees, and others, from harm </w:t>
      </w:r>
    </w:p>
    <w:p w14:paraId="69A0565D" w14:textId="4E75259B" w:rsidR="00F55611" w:rsidRDefault="004839A7">
      <w:pPr>
        <w:spacing w:after="5"/>
        <w:ind w:left="0" w:firstLine="0"/>
        <w:rPr>
          <w:u w:val="single" w:color="000000"/>
        </w:rPr>
      </w:pPr>
      <w:r>
        <w:rPr>
          <w:u w:val="single" w:color="000000"/>
        </w:rPr>
        <w:t>(</w:t>
      </w:r>
      <w:hyperlink r:id="rId21" w:history="1">
        <w:r w:rsidR="00F55611" w:rsidRPr="00E16884">
          <w:rPr>
            <w:rStyle w:val="Hyperlink"/>
            <w:u w:color="000000"/>
          </w:rPr>
          <w:t>https://www.hse.gov.uk/simple-health-safety/risk/index.htm</w:t>
        </w:r>
      </w:hyperlink>
      <w:r>
        <w:rPr>
          <w:u w:val="single" w:color="000000"/>
        </w:rPr>
        <w:t>)</w:t>
      </w:r>
    </w:p>
    <w:p w14:paraId="70378899" w14:textId="68DFB7F0" w:rsidR="002800C7" w:rsidRDefault="004839A7">
      <w:pPr>
        <w:spacing w:after="5"/>
        <w:ind w:left="0" w:firstLine="0"/>
      </w:pPr>
      <w:r>
        <w:t xml:space="preserve"> </w:t>
      </w:r>
    </w:p>
    <w:p w14:paraId="24DBC0FB" w14:textId="2EBBB37C" w:rsidR="00F55611" w:rsidRDefault="004839A7">
      <w:pPr>
        <w:ind w:left="-5" w:right="3"/>
      </w:pPr>
      <w:r>
        <w:t xml:space="preserve">Further guidance can be found on the Health and Safety Executive’s website: </w:t>
      </w:r>
      <w:hyperlink r:id="rId22" w:history="1">
        <w:r w:rsidR="00F55611" w:rsidRPr="00E16884">
          <w:rPr>
            <w:rStyle w:val="Hyperlink"/>
          </w:rPr>
          <w:t>www.hse.gov.uk</w:t>
        </w:r>
      </w:hyperlink>
    </w:p>
    <w:p w14:paraId="1D803F3C" w14:textId="6C6975DE" w:rsidR="002800C7" w:rsidRDefault="004839A7">
      <w:pPr>
        <w:ind w:left="-5" w:right="3"/>
      </w:pPr>
      <w:r>
        <w:t xml:space="preserve">  </w:t>
      </w:r>
    </w:p>
    <w:p w14:paraId="5C0698C4" w14:textId="20B0E6B6" w:rsidR="002800C7" w:rsidRDefault="004839A7">
      <w:pPr>
        <w:ind w:left="-5" w:right="3"/>
      </w:pPr>
      <w:r>
        <w:t xml:space="preserve">Further guidance about those at higher risk from COVID-19 </w:t>
      </w:r>
    </w:p>
    <w:p w14:paraId="3D8FA08B" w14:textId="6174F114" w:rsidR="00CF1AD6" w:rsidRDefault="004B1F04">
      <w:pPr>
        <w:ind w:left="-5" w:right="3"/>
      </w:pPr>
      <w:hyperlink r:id="rId23" w:history="1">
        <w:r w:rsidR="00CF1AD6" w:rsidRPr="00CF1AD6">
          <w:rPr>
            <w:color w:val="0000FF"/>
            <w:u w:val="single"/>
          </w:rPr>
          <w:t>https://111.wales.nhs.uk/coronavirus(2019ncov)</w:t>
        </w:r>
      </w:hyperlink>
    </w:p>
    <w:p w14:paraId="5E517CA8" w14:textId="77777777" w:rsidR="00CF1AD6" w:rsidRDefault="00CF1AD6">
      <w:pPr>
        <w:ind w:left="-5" w:right="3"/>
      </w:pPr>
    </w:p>
    <w:p w14:paraId="673A2129" w14:textId="77777777" w:rsidR="00CF1AD6" w:rsidRDefault="00CF1AD6">
      <w:pPr>
        <w:ind w:left="-5" w:right="3"/>
      </w:pPr>
    </w:p>
    <w:p w14:paraId="09B99D23" w14:textId="77777777" w:rsidR="002800C7" w:rsidRDefault="004839A7">
      <w:pPr>
        <w:pStyle w:val="Heading2"/>
        <w:ind w:left="-5"/>
      </w:pPr>
      <w:bookmarkStart w:id="26" w:name="_Toc48532"/>
      <w:r>
        <w:t xml:space="preserve">Additional links </w:t>
      </w:r>
      <w:bookmarkEnd w:id="26"/>
    </w:p>
    <w:p w14:paraId="1B94A912" w14:textId="706699A7" w:rsidR="00494958" w:rsidRDefault="00494958" w:rsidP="00494958">
      <w:pPr>
        <w:spacing w:after="5"/>
      </w:pPr>
      <w:r>
        <w:t>Protect yourself and others from Coronavirus</w:t>
      </w:r>
    </w:p>
    <w:p w14:paraId="152E4CFD" w14:textId="36D5BFE7" w:rsidR="00494958" w:rsidRDefault="004B1F04" w:rsidP="00494958">
      <w:pPr>
        <w:spacing w:after="5"/>
      </w:pPr>
      <w:hyperlink r:id="rId24" w:history="1">
        <w:r w:rsidR="00494958">
          <w:rPr>
            <w:rStyle w:val="Hyperlink"/>
          </w:rPr>
          <w:t>https://gov.wales/protect-yourself-others-coronavirus</w:t>
        </w:r>
      </w:hyperlink>
    </w:p>
    <w:p w14:paraId="412FDD4E" w14:textId="77777777" w:rsidR="00FA5C8A" w:rsidRDefault="00FA5C8A" w:rsidP="00494958">
      <w:pPr>
        <w:spacing w:after="5"/>
      </w:pPr>
    </w:p>
    <w:p w14:paraId="20BDA516" w14:textId="7CB0B2A5" w:rsidR="00494958" w:rsidRDefault="004839A7" w:rsidP="00494958">
      <w:pPr>
        <w:spacing w:after="5"/>
      </w:pPr>
      <w:r>
        <w:t xml:space="preserve">Coronavirus (COVID-19): guidance </w:t>
      </w:r>
    </w:p>
    <w:p w14:paraId="21C259CE" w14:textId="6EBFDB2B" w:rsidR="00494958" w:rsidRDefault="004B1F04" w:rsidP="00494958">
      <w:pPr>
        <w:spacing w:after="5"/>
      </w:pPr>
      <w:hyperlink r:id="rId25" w:history="1">
        <w:r w:rsidR="00494958">
          <w:rPr>
            <w:rStyle w:val="Hyperlink"/>
          </w:rPr>
          <w:t>https://gov.wales/coronavirus</w:t>
        </w:r>
      </w:hyperlink>
    </w:p>
    <w:p w14:paraId="4077F6B3" w14:textId="77777777" w:rsidR="00494958" w:rsidRDefault="00494958" w:rsidP="00494958">
      <w:pPr>
        <w:spacing w:after="5"/>
      </w:pPr>
    </w:p>
    <w:p w14:paraId="074C7A66" w14:textId="77777777" w:rsidR="00B77566" w:rsidRDefault="004839A7" w:rsidP="00FA5C8A">
      <w:pPr>
        <w:spacing w:after="5"/>
      </w:pPr>
      <w:r>
        <w:t xml:space="preserve">Best practice: how to hand wash (poster) </w:t>
      </w:r>
    </w:p>
    <w:p w14:paraId="5AC8FB31" w14:textId="2EAB0B7C" w:rsidR="00B77566" w:rsidRDefault="004B1F04" w:rsidP="00FA5C8A">
      <w:pPr>
        <w:spacing w:after="5"/>
      </w:pPr>
      <w:hyperlink r:id="rId26" w:history="1">
        <w:r w:rsidR="00B77566" w:rsidRPr="00D70B49">
          <w:rPr>
            <w:rStyle w:val="Hyperlink"/>
          </w:rPr>
          <w:t>https://businesswales.gov.wales/coronavirus-advice/tool-kit</w:t>
        </w:r>
      </w:hyperlink>
    </w:p>
    <w:p w14:paraId="1CF11A74" w14:textId="77777777" w:rsidR="00FA5C8A" w:rsidRDefault="00FA5C8A" w:rsidP="00FA5C8A">
      <w:pPr>
        <w:spacing w:after="5"/>
      </w:pPr>
    </w:p>
    <w:p w14:paraId="7CA02CAC" w14:textId="77777777" w:rsidR="00FA5C8A" w:rsidRDefault="004839A7" w:rsidP="00FA5C8A">
      <w:pPr>
        <w:spacing w:after="5"/>
      </w:pPr>
      <w:r>
        <w:t xml:space="preserve">Guidance for employers and businesses on coronavirus (COVID-19)  </w:t>
      </w:r>
    </w:p>
    <w:p w14:paraId="090A314A" w14:textId="248A52B3" w:rsidR="00FA5C8A" w:rsidRDefault="004B1F04" w:rsidP="00FA5C8A">
      <w:pPr>
        <w:spacing w:after="5"/>
      </w:pPr>
      <w:hyperlink r:id="rId27" w:history="1">
        <w:r w:rsidR="00FA5C8A" w:rsidRPr="0004565E">
          <w:rPr>
            <w:rStyle w:val="Hyperlink"/>
          </w:rPr>
          <w:t>https://gov.wales/coronavirus</w:t>
        </w:r>
      </w:hyperlink>
    </w:p>
    <w:p w14:paraId="265D5713" w14:textId="77777777" w:rsidR="00FA5C8A" w:rsidRDefault="00FA5C8A" w:rsidP="00FA5C8A">
      <w:pPr>
        <w:spacing w:after="5"/>
      </w:pPr>
    </w:p>
    <w:p w14:paraId="1764F052" w14:textId="5052B723" w:rsidR="002800C7" w:rsidRDefault="004839A7" w:rsidP="00FA5C8A">
      <w:pPr>
        <w:spacing w:after="5"/>
      </w:pPr>
      <w:r>
        <w:t xml:space="preserve">COVID-19: cleaning of non-healthcare settings - </w:t>
      </w:r>
      <w:hyperlink r:id="rId28" w:history="1">
        <w:r w:rsidR="00FA5C8A" w:rsidRPr="0004565E">
          <w:rPr>
            <w:rStyle w:val="Hyperlink"/>
            <w:u w:color="000000"/>
          </w:rPr>
          <w:t>https://www.gov.uk/government/publications/covid-19-decontamination-in-nonhealthcare-settings</w:t>
        </w:r>
      </w:hyperlink>
      <w:r>
        <w:t xml:space="preserve"> </w:t>
      </w:r>
    </w:p>
    <w:p w14:paraId="68F969DC" w14:textId="77777777" w:rsidR="00FA5C8A" w:rsidRDefault="00FA5C8A" w:rsidP="00FA5C8A">
      <w:pPr>
        <w:spacing w:after="5"/>
      </w:pPr>
    </w:p>
    <w:p w14:paraId="3BD33ED1" w14:textId="7B0EEEFC" w:rsidR="00CF1AD6" w:rsidRDefault="004839A7" w:rsidP="00FA5C8A">
      <w:pPr>
        <w:rPr>
          <w:u w:val="single" w:color="000000"/>
        </w:rPr>
      </w:pPr>
      <w:r>
        <w:t xml:space="preserve">Public Health Wales: </w:t>
      </w:r>
      <w:hyperlink r:id="rId29" w:history="1">
        <w:r w:rsidR="00CF1AD6" w:rsidRPr="00E16884">
          <w:rPr>
            <w:rStyle w:val="Hyperlink"/>
            <w:u w:color="000000"/>
          </w:rPr>
          <w:t>https://phw.nhs.wales</w:t>
        </w:r>
      </w:hyperlink>
    </w:p>
    <w:p w14:paraId="2BFF6D01" w14:textId="77777777" w:rsidR="00FA5C8A" w:rsidRDefault="00FA5C8A" w:rsidP="00FA5C8A"/>
    <w:p w14:paraId="1C4E457B" w14:textId="77777777" w:rsidR="00FA5C8A" w:rsidRDefault="004839A7" w:rsidP="00FA5C8A">
      <w:pPr>
        <w:spacing w:after="5"/>
      </w:pPr>
      <w:r>
        <w:t xml:space="preserve">Working safely during coronavirus (COVID-19) </w:t>
      </w:r>
    </w:p>
    <w:p w14:paraId="410858AD" w14:textId="5DAF8200" w:rsidR="00FA5C8A" w:rsidRDefault="004B1F04" w:rsidP="00FA5C8A">
      <w:pPr>
        <w:spacing w:after="5"/>
      </w:pPr>
      <w:hyperlink r:id="rId30" w:history="1">
        <w:r w:rsidR="00CF1AD6" w:rsidRPr="00E16884">
          <w:rPr>
            <w:rStyle w:val="Hyperlink"/>
          </w:rPr>
          <w:t>https://gov.wales/coronavirus</w:t>
        </w:r>
      </w:hyperlink>
    </w:p>
    <w:p w14:paraId="5DA36F1B" w14:textId="77777777" w:rsidR="00FA5C8A" w:rsidRDefault="00FA5C8A" w:rsidP="00FA5C8A">
      <w:pPr>
        <w:spacing w:after="5"/>
      </w:pPr>
    </w:p>
    <w:p w14:paraId="7208C041" w14:textId="27241611" w:rsidR="00F55611" w:rsidRDefault="004839A7" w:rsidP="00FA5C8A">
      <w:pPr>
        <w:spacing w:after="5"/>
        <w:rPr>
          <w:u w:val="single" w:color="000000"/>
        </w:rPr>
      </w:pPr>
      <w:r>
        <w:t xml:space="preserve">Cleaning up body fluids  </w:t>
      </w:r>
      <w:hyperlink r:id="rId31" w:history="1">
        <w:r w:rsidR="00F55611" w:rsidRPr="00E16884">
          <w:rPr>
            <w:rStyle w:val="Hyperlink"/>
            <w:u w:color="000000"/>
          </w:rPr>
          <w:t>https://www.hse.gov.uk/pubns/guidance/oce23.pdf</w:t>
        </w:r>
      </w:hyperlink>
    </w:p>
    <w:p w14:paraId="7194F7AF" w14:textId="77777777" w:rsidR="00FA5C8A" w:rsidRDefault="00FA5C8A" w:rsidP="00FA5C8A">
      <w:pPr>
        <w:spacing w:after="5"/>
      </w:pPr>
    </w:p>
    <w:p w14:paraId="1A1EB22E" w14:textId="77777777" w:rsidR="00CF1AD6" w:rsidRDefault="004839A7" w:rsidP="00FA5C8A">
      <w:pPr>
        <w:spacing w:after="5"/>
      </w:pPr>
      <w:r>
        <w:t xml:space="preserve">Legionella risks because of water stagnation during the coronavirus outbreak </w:t>
      </w:r>
    </w:p>
    <w:p w14:paraId="69A6F456" w14:textId="74BEE355" w:rsidR="00CF1AD6" w:rsidRDefault="004B1F04" w:rsidP="00FA5C8A">
      <w:pPr>
        <w:spacing w:after="5"/>
      </w:pPr>
      <w:hyperlink r:id="rId32" w:history="1">
        <w:r w:rsidR="00F55611" w:rsidRPr="00E16884">
          <w:rPr>
            <w:rStyle w:val="Hyperlink"/>
          </w:rPr>
          <w:t>https://www.hse.gov.uk/coronavirus/legionella-risks-during-coronavirus-outbreak.htm</w:t>
        </w:r>
      </w:hyperlink>
    </w:p>
    <w:p w14:paraId="4E6D09CF" w14:textId="77777777" w:rsidR="00CF1AD6" w:rsidRDefault="00CF1AD6">
      <w:pPr>
        <w:pStyle w:val="Heading2"/>
        <w:ind w:left="-5"/>
      </w:pPr>
      <w:bookmarkStart w:id="27" w:name="_Toc48533"/>
    </w:p>
    <w:p w14:paraId="3564109B" w14:textId="71010015" w:rsidR="002800C7" w:rsidRDefault="004839A7">
      <w:pPr>
        <w:pStyle w:val="Heading2"/>
        <w:ind w:left="-5"/>
      </w:pPr>
      <w:r>
        <w:t xml:space="preserve">Additional Accreditation </w:t>
      </w:r>
      <w:bookmarkEnd w:id="27"/>
    </w:p>
    <w:p w14:paraId="09BDA310" w14:textId="77777777" w:rsidR="002800C7" w:rsidRDefault="004839A7">
      <w:pPr>
        <w:ind w:left="-5" w:right="3"/>
      </w:pPr>
      <w:r>
        <w:t xml:space="preserve">You may consider additional accreditation in order to increase consumer confidence in your cleaning protocols.   </w:t>
      </w:r>
    </w:p>
    <w:p w14:paraId="4B25578E" w14:textId="77777777" w:rsidR="002800C7" w:rsidRDefault="004839A7">
      <w:pPr>
        <w:spacing w:after="2" w:line="259" w:lineRule="auto"/>
        <w:ind w:left="0" w:firstLine="0"/>
      </w:pPr>
      <w:r>
        <w:t xml:space="preserve"> </w:t>
      </w:r>
    </w:p>
    <w:p w14:paraId="729CCC02" w14:textId="77777777" w:rsidR="002800C7" w:rsidRPr="00F55611" w:rsidRDefault="004839A7">
      <w:pPr>
        <w:spacing w:after="1" w:line="259" w:lineRule="auto"/>
        <w:ind w:left="-5"/>
        <w:rPr>
          <w:color w:val="auto"/>
        </w:rPr>
      </w:pPr>
      <w:r w:rsidRPr="00F55611">
        <w:rPr>
          <w:b/>
          <w:color w:val="auto"/>
        </w:rPr>
        <w:t xml:space="preserve">Covid-19 Cleaning Protocol Certified Training: </w:t>
      </w:r>
    </w:p>
    <w:p w14:paraId="24649D4E" w14:textId="77777777" w:rsidR="00F55611" w:rsidRPr="00F55611" w:rsidRDefault="004839A7">
      <w:pPr>
        <w:spacing w:after="149" w:line="239" w:lineRule="auto"/>
        <w:ind w:left="0" w:firstLine="0"/>
        <w:rPr>
          <w:color w:val="auto"/>
        </w:rPr>
      </w:pPr>
      <w:r w:rsidRPr="00F55611">
        <w:rPr>
          <w:color w:val="auto"/>
        </w:rPr>
        <w:t xml:space="preserve">A no-nonsense, easy-to-follow course created for property owners, managers and their cleaners looking to ensure their properties operate safely when they open: </w:t>
      </w:r>
    </w:p>
    <w:p w14:paraId="372CEC70" w14:textId="07D2B378" w:rsidR="00F55611" w:rsidRDefault="004B1F04">
      <w:pPr>
        <w:spacing w:after="149" w:line="239" w:lineRule="auto"/>
        <w:ind w:left="0" w:firstLine="0"/>
        <w:rPr>
          <w:color w:val="FF0000"/>
        </w:rPr>
      </w:pPr>
      <w:hyperlink r:id="rId33" w:history="1">
        <w:r w:rsidR="00F55611" w:rsidRPr="00E16884">
          <w:rPr>
            <w:rStyle w:val="Hyperlink"/>
          </w:rPr>
          <w:t>https://holiday-let-cleaning.teachable.com/</w:t>
        </w:r>
      </w:hyperlink>
    </w:p>
    <w:p w14:paraId="36F0CB7E" w14:textId="77777777" w:rsidR="00F55611" w:rsidRDefault="00F55611">
      <w:pPr>
        <w:spacing w:after="149" w:line="239" w:lineRule="auto"/>
        <w:ind w:left="0" w:firstLine="0"/>
        <w:rPr>
          <w:color w:val="FF0000"/>
        </w:rPr>
      </w:pPr>
    </w:p>
    <w:p w14:paraId="598A00DD" w14:textId="77777777" w:rsidR="002800C7" w:rsidRDefault="004839A7">
      <w:pPr>
        <w:spacing w:after="1" w:line="259" w:lineRule="auto"/>
        <w:ind w:left="-5"/>
      </w:pPr>
      <w:r>
        <w:rPr>
          <w:b/>
        </w:rPr>
        <w:t xml:space="preserve">Good to Go Standard: </w:t>
      </w:r>
    </w:p>
    <w:p w14:paraId="1E4FFBA6" w14:textId="566E6446" w:rsidR="002800C7" w:rsidRDefault="004839A7">
      <w:pPr>
        <w:ind w:left="-5" w:right="3"/>
      </w:pPr>
      <w:r>
        <w:t>The Good to Go standard initiative is a self-certification scheme developed by VisitEngland in partnership with VisitScotland, Visit</w:t>
      </w:r>
      <w:r w:rsidR="00F55611">
        <w:t xml:space="preserve"> </w:t>
      </w:r>
      <w:r>
        <w:t xml:space="preserve">Wales and Tourism Northern Ireland. It is directly linked to national and sector specific public health and safety guidelines and aims to give confidence to businesses, visitors and communities of high standards of compliance and hygiene in tourism establishments. It will operate through an online portal, backed up by process checks and supported by a call-centre facility to answer more detailed questions from businesses. It is due to launch shortly and links will be updated when live. </w:t>
      </w:r>
    </w:p>
    <w:p w14:paraId="7D75CF37" w14:textId="77777777" w:rsidR="002800C7" w:rsidRDefault="004839A7">
      <w:pPr>
        <w:spacing w:after="0" w:line="259" w:lineRule="auto"/>
        <w:ind w:left="0" w:firstLine="0"/>
      </w:pPr>
      <w:r>
        <w:t xml:space="preserve"> </w:t>
      </w:r>
    </w:p>
    <w:p w14:paraId="2B9B6EDD" w14:textId="77777777" w:rsidR="002800C7" w:rsidRDefault="004839A7">
      <w:pPr>
        <w:spacing w:after="1" w:line="259" w:lineRule="auto"/>
        <w:ind w:left="-5"/>
      </w:pPr>
      <w:r>
        <w:rPr>
          <w:b/>
        </w:rPr>
        <w:t>Quality in Tourism’s Safe, Clean and Legal Scheme</w:t>
      </w:r>
      <w:r>
        <w:t xml:space="preserve">: </w:t>
      </w:r>
    </w:p>
    <w:p w14:paraId="4AFE51B1" w14:textId="0E9EA2B3" w:rsidR="00F55611" w:rsidRDefault="004B1F04">
      <w:pPr>
        <w:spacing w:after="0" w:line="259" w:lineRule="auto"/>
        <w:ind w:left="0" w:firstLine="0"/>
        <w:rPr>
          <w:i/>
        </w:rPr>
      </w:pPr>
      <w:hyperlink r:id="rId34" w:history="1">
        <w:r w:rsidR="00F55611" w:rsidRPr="00E16884">
          <w:rPr>
            <w:rStyle w:val="Hyperlink"/>
            <w:i/>
          </w:rPr>
          <w:t>www.qualityintourism.com</w:t>
        </w:r>
      </w:hyperlink>
    </w:p>
    <w:p w14:paraId="57FA4B2A" w14:textId="406A89D2" w:rsidR="002800C7" w:rsidRDefault="004839A7" w:rsidP="00F55611">
      <w:pPr>
        <w:spacing w:after="0" w:line="259" w:lineRule="auto"/>
        <w:ind w:left="0" w:firstLine="0"/>
      </w:pPr>
      <w:r>
        <w:rPr>
          <w:i/>
        </w:rPr>
        <w:t xml:space="preserve"> </w:t>
      </w:r>
      <w:r>
        <w:t xml:space="preserve"> </w:t>
      </w:r>
    </w:p>
    <w:p w14:paraId="3822733C" w14:textId="77777777" w:rsidR="002800C7" w:rsidRDefault="004839A7">
      <w:pPr>
        <w:spacing w:after="1" w:line="259" w:lineRule="auto"/>
        <w:ind w:left="-5"/>
      </w:pPr>
      <w:r>
        <w:rPr>
          <w:b/>
        </w:rPr>
        <w:t xml:space="preserve">AA Covid Confident: </w:t>
      </w:r>
    </w:p>
    <w:p w14:paraId="1D1EF871" w14:textId="27E05300" w:rsidR="00F55611" w:rsidRDefault="004839A7">
      <w:pPr>
        <w:spacing w:after="4" w:line="258" w:lineRule="auto"/>
        <w:ind w:left="0" w:firstLine="0"/>
        <w:rPr>
          <w:i/>
        </w:rPr>
      </w:pPr>
      <w:r>
        <w:rPr>
          <w:color w:val="1B1B1B"/>
        </w:rPr>
        <w:t>The AA COVID CONFIDENT scheme is open to all hospitality establishments that pass the AA’s stringent criteria, including: hotels; restaurants; pubs; B&amp;Bs and guest accommodation; camping, glamping and holiday parks; self-catering accommodation; hostels; serviced apartments; attractions; and golf courses. The scheme is free to establishments.</w:t>
      </w:r>
      <w:r>
        <w:rPr>
          <w:b/>
        </w:rPr>
        <w:t xml:space="preserve"> </w:t>
      </w:r>
      <w:hyperlink r:id="rId35" w:history="1">
        <w:r w:rsidR="00F55611" w:rsidRPr="00E16884">
          <w:rPr>
            <w:rStyle w:val="Hyperlink"/>
            <w:i/>
          </w:rPr>
          <w:t>https://www.ratedtrips.com/aa-covidconfident</w:t>
        </w:r>
      </w:hyperlink>
    </w:p>
    <w:p w14:paraId="1CAB8AA2" w14:textId="09E74B1B" w:rsidR="002800C7" w:rsidRDefault="002800C7">
      <w:pPr>
        <w:spacing w:after="4" w:line="258" w:lineRule="auto"/>
        <w:ind w:left="0" w:firstLine="0"/>
      </w:pPr>
    </w:p>
    <w:p w14:paraId="196986FF" w14:textId="4A376ED3" w:rsidR="002800C7" w:rsidRDefault="004839A7" w:rsidP="00F55611">
      <w:pPr>
        <w:spacing w:after="160" w:line="259" w:lineRule="auto"/>
        <w:ind w:left="0" w:firstLine="0"/>
      </w:pPr>
      <w:r>
        <w:rPr>
          <w:b/>
          <w:i/>
        </w:rPr>
        <w:t xml:space="preserve"> This guidance has been developed in partnership by the Association of Scotland’s Self-Caterers, the Professional Association of Self-Caterers, and the Wales Tourism Alliance. It is supported by the Tourism Alliance, the Scottish Tourism Alliance and the Wales Association of Self-Catering Operators. </w:t>
      </w:r>
    </w:p>
    <w:p w14:paraId="6022ED12" w14:textId="5C0F8D9C" w:rsidR="002800C7" w:rsidRDefault="004839A7" w:rsidP="000F0318">
      <w:pPr>
        <w:spacing w:after="160" w:line="259" w:lineRule="auto"/>
        <w:ind w:left="0" w:firstLine="0"/>
      </w:pPr>
      <w:r>
        <w:rPr>
          <w:b/>
        </w:rPr>
        <w:t xml:space="preserve">Disclaimer </w:t>
      </w:r>
    </w:p>
    <w:p w14:paraId="36EDA5D4" w14:textId="77777777" w:rsidR="002800C7" w:rsidRDefault="004839A7">
      <w:pPr>
        <w:ind w:left="-5" w:right="3"/>
      </w:pPr>
      <w:r>
        <w:t xml:space="preserve">This content is based on guidance from the HSE (Health and Safety Executive), WHO (World Health </w:t>
      </w:r>
    </w:p>
    <w:p w14:paraId="55FF9699" w14:textId="77777777" w:rsidR="002800C7" w:rsidRDefault="004839A7">
      <w:pPr>
        <w:ind w:left="-5" w:right="3"/>
      </w:pPr>
      <w:r>
        <w:t xml:space="preserve">Organisation), European Centre for Disease Prevention and Control (ECDC), Global Biorisk Advisory </w:t>
      </w:r>
    </w:p>
    <w:p w14:paraId="49414A97" w14:textId="77777777" w:rsidR="002800C7" w:rsidRDefault="004839A7">
      <w:pPr>
        <w:spacing w:after="170"/>
        <w:ind w:left="-5" w:right="3"/>
      </w:pPr>
      <w:r>
        <w:t xml:space="preserve">Council (GBAC), and Centres for Disease Control (CDC), NIH (National Institutes of Health), NHS (National Health Service). These agencies do not endorse this content. This is guidance only, and we make no representations or warranties of any kind, express or implied, about the completeness, accuracy, reliability, suitability, or availability with respect to this content provided for any purpose. Any reliance you place on such information is therefore strictly at your own risk. </w:t>
      </w:r>
    </w:p>
    <w:p w14:paraId="68D768FB" w14:textId="77777777" w:rsidR="002800C7" w:rsidRDefault="004839A7">
      <w:pPr>
        <w:spacing w:after="0" w:line="259" w:lineRule="auto"/>
        <w:ind w:left="0" w:firstLine="0"/>
      </w:pPr>
      <w:r>
        <w:t xml:space="preserve"> </w:t>
      </w:r>
      <w:r>
        <w:tab/>
      </w:r>
      <w:r>
        <w:rPr>
          <w:b/>
        </w:rPr>
        <w:t xml:space="preserve"> </w:t>
      </w:r>
    </w:p>
    <w:p w14:paraId="2AE35521" w14:textId="77777777" w:rsidR="002800C7" w:rsidRDefault="004839A7">
      <w:pPr>
        <w:pStyle w:val="Heading1"/>
        <w:ind w:left="-5"/>
      </w:pPr>
      <w:bookmarkStart w:id="28" w:name="_Toc48534"/>
      <w:r>
        <w:lastRenderedPageBreak/>
        <w:t xml:space="preserve">Appendix </w:t>
      </w:r>
      <w:bookmarkEnd w:id="28"/>
    </w:p>
    <w:p w14:paraId="6E4594B3" w14:textId="77777777" w:rsidR="002800C7" w:rsidRDefault="004839A7">
      <w:pPr>
        <w:spacing w:after="218" w:line="259" w:lineRule="auto"/>
        <w:ind w:left="0" w:firstLine="0"/>
      </w:pPr>
      <w:r>
        <w:t xml:space="preserve"> </w:t>
      </w:r>
    </w:p>
    <w:p w14:paraId="7E667C54" w14:textId="77777777" w:rsidR="002800C7" w:rsidRDefault="004839A7">
      <w:pPr>
        <w:pStyle w:val="Heading2"/>
        <w:tabs>
          <w:tab w:val="center" w:pos="2256"/>
        </w:tabs>
        <w:ind w:left="-15" w:firstLine="0"/>
      </w:pPr>
      <w:bookmarkStart w:id="29" w:name="_Toc48535"/>
      <w:r>
        <w:t xml:space="preserve">A1)  </w:t>
      </w:r>
      <w:r>
        <w:tab/>
        <w:t xml:space="preserve">Risk Assessment Template  </w:t>
      </w:r>
      <w:bookmarkEnd w:id="29"/>
    </w:p>
    <w:p w14:paraId="3CBC9289" w14:textId="77777777" w:rsidR="002800C7" w:rsidRDefault="004839A7">
      <w:pPr>
        <w:pStyle w:val="Heading2"/>
        <w:tabs>
          <w:tab w:val="center" w:pos="1824"/>
        </w:tabs>
        <w:ind w:left="-15" w:firstLine="0"/>
      </w:pPr>
      <w:bookmarkStart w:id="30" w:name="_Toc48536"/>
      <w:r>
        <w:t xml:space="preserve">A2)  </w:t>
      </w:r>
      <w:r>
        <w:tab/>
        <w:t xml:space="preserve">Cleaning Check List </w:t>
      </w:r>
      <w:bookmarkEnd w:id="30"/>
    </w:p>
    <w:p w14:paraId="294E5A87" w14:textId="77777777" w:rsidR="002800C7" w:rsidRDefault="004839A7">
      <w:pPr>
        <w:spacing w:after="155" w:line="259" w:lineRule="auto"/>
        <w:ind w:left="0" w:firstLine="0"/>
      </w:pPr>
      <w:r>
        <w:t xml:space="preserve"> </w:t>
      </w:r>
    </w:p>
    <w:p w14:paraId="3DF3AED5" w14:textId="77777777" w:rsidR="002800C7" w:rsidRDefault="004839A7">
      <w:pPr>
        <w:spacing w:after="160" w:line="259" w:lineRule="auto"/>
        <w:ind w:left="0" w:firstLine="0"/>
      </w:pPr>
      <w:r>
        <w:t xml:space="preserve"> </w:t>
      </w:r>
    </w:p>
    <w:p w14:paraId="4886E749" w14:textId="77777777" w:rsidR="002800C7" w:rsidRDefault="004839A7">
      <w:pPr>
        <w:spacing w:after="160" w:line="259" w:lineRule="auto"/>
        <w:ind w:left="0" w:firstLine="0"/>
      </w:pPr>
      <w:r>
        <w:t xml:space="preserve"> </w:t>
      </w:r>
    </w:p>
    <w:p w14:paraId="7A63C76A" w14:textId="77777777" w:rsidR="002800C7" w:rsidRDefault="004839A7">
      <w:pPr>
        <w:spacing w:after="0" w:line="259" w:lineRule="auto"/>
        <w:ind w:left="0" w:firstLine="0"/>
      </w:pPr>
      <w:r>
        <w:t xml:space="preserve"> </w:t>
      </w:r>
    </w:p>
    <w:p w14:paraId="60E61CED" w14:textId="77777777" w:rsidR="002800C7" w:rsidRDefault="002800C7">
      <w:pPr>
        <w:sectPr w:rsidR="002800C7">
          <w:headerReference w:type="even" r:id="rId36"/>
          <w:headerReference w:type="default" r:id="rId37"/>
          <w:footerReference w:type="even" r:id="rId38"/>
          <w:footerReference w:type="default" r:id="rId39"/>
          <w:headerReference w:type="first" r:id="rId40"/>
          <w:footerReference w:type="first" r:id="rId41"/>
          <w:pgSz w:w="11906" w:h="16838"/>
          <w:pgMar w:top="1441" w:right="1428" w:bottom="1625" w:left="1450" w:header="720" w:footer="698" w:gutter="0"/>
          <w:pgNumType w:start="1"/>
          <w:cols w:space="720"/>
        </w:sectPr>
      </w:pPr>
    </w:p>
    <w:tbl>
      <w:tblPr>
        <w:tblStyle w:val="TableGrid"/>
        <w:tblpPr w:vertAnchor="text" w:tblpX="2981" w:tblpY="1"/>
        <w:tblOverlap w:val="never"/>
        <w:tblW w:w="11765" w:type="dxa"/>
        <w:tblInd w:w="0" w:type="dxa"/>
        <w:tblCellMar>
          <w:left w:w="110" w:type="dxa"/>
          <w:right w:w="115" w:type="dxa"/>
        </w:tblCellMar>
        <w:tblLook w:val="04A0" w:firstRow="1" w:lastRow="0" w:firstColumn="1" w:lastColumn="0" w:noHBand="0" w:noVBand="1"/>
      </w:tblPr>
      <w:tblGrid>
        <w:gridCol w:w="4253"/>
        <w:gridCol w:w="2693"/>
        <w:gridCol w:w="4819"/>
      </w:tblGrid>
      <w:tr w:rsidR="002800C7" w14:paraId="0BD61FBC" w14:textId="77777777">
        <w:trPr>
          <w:trHeight w:val="274"/>
        </w:trPr>
        <w:tc>
          <w:tcPr>
            <w:tcW w:w="4253" w:type="dxa"/>
            <w:tcBorders>
              <w:top w:val="nil"/>
              <w:left w:val="nil"/>
              <w:bottom w:val="single" w:sz="4" w:space="0" w:color="808080"/>
              <w:right w:val="nil"/>
            </w:tcBorders>
            <w:shd w:val="clear" w:color="auto" w:fill="D9D9D9"/>
          </w:tcPr>
          <w:p w14:paraId="76F08DD4" w14:textId="77777777" w:rsidR="002800C7" w:rsidRDefault="004839A7">
            <w:pPr>
              <w:spacing w:after="0" w:line="259" w:lineRule="auto"/>
              <w:ind w:left="0" w:firstLine="0"/>
            </w:pPr>
            <w:r>
              <w:lastRenderedPageBreak/>
              <w:t xml:space="preserve"> </w:t>
            </w:r>
          </w:p>
        </w:tc>
        <w:tc>
          <w:tcPr>
            <w:tcW w:w="2693" w:type="dxa"/>
            <w:vMerge w:val="restart"/>
            <w:tcBorders>
              <w:top w:val="nil"/>
              <w:left w:val="nil"/>
              <w:bottom w:val="nil"/>
              <w:right w:val="nil"/>
            </w:tcBorders>
          </w:tcPr>
          <w:p w14:paraId="057E0723" w14:textId="77777777" w:rsidR="002800C7" w:rsidRDefault="004839A7">
            <w:pPr>
              <w:tabs>
                <w:tab w:val="center" w:pos="1056"/>
              </w:tabs>
              <w:spacing w:after="35" w:line="259" w:lineRule="auto"/>
              <w:ind w:left="0" w:firstLine="0"/>
            </w:pPr>
            <w:r>
              <w:t xml:space="preserve"> </w:t>
            </w:r>
            <w:r>
              <w:tab/>
            </w:r>
            <w:r>
              <w:rPr>
                <w:sz w:val="18"/>
              </w:rPr>
              <w:t xml:space="preserve">Date of Next Review: </w:t>
            </w:r>
          </w:p>
          <w:p w14:paraId="4EE48CC6" w14:textId="77777777" w:rsidR="002800C7" w:rsidRDefault="004839A7">
            <w:pPr>
              <w:tabs>
                <w:tab w:val="center" w:pos="526"/>
              </w:tabs>
              <w:spacing w:after="39" w:line="259" w:lineRule="auto"/>
              <w:ind w:left="0" w:firstLine="0"/>
            </w:pPr>
            <w:r>
              <w:t xml:space="preserve"> </w:t>
            </w:r>
            <w:r>
              <w:tab/>
            </w:r>
            <w:r>
              <w:rPr>
                <w:sz w:val="18"/>
              </w:rPr>
              <w:t xml:space="preserve">Notes: </w:t>
            </w:r>
          </w:p>
          <w:p w14:paraId="30F97793" w14:textId="77777777" w:rsidR="002800C7" w:rsidRDefault="004839A7">
            <w:pPr>
              <w:spacing w:after="0" w:line="259" w:lineRule="auto"/>
              <w:ind w:left="0" w:firstLine="0"/>
            </w:pPr>
            <w:r>
              <w:t xml:space="preserve"> </w:t>
            </w:r>
            <w:r>
              <w:tab/>
            </w:r>
            <w:r>
              <w:rPr>
                <w:sz w:val="18"/>
              </w:rPr>
              <w:t xml:space="preserve"> </w:t>
            </w:r>
          </w:p>
        </w:tc>
        <w:tc>
          <w:tcPr>
            <w:tcW w:w="4819" w:type="dxa"/>
            <w:tcBorders>
              <w:top w:val="nil"/>
              <w:left w:val="nil"/>
              <w:bottom w:val="single" w:sz="4" w:space="0" w:color="808080"/>
              <w:right w:val="nil"/>
            </w:tcBorders>
            <w:shd w:val="clear" w:color="auto" w:fill="D9D9D9"/>
          </w:tcPr>
          <w:p w14:paraId="6D6D0E9A" w14:textId="77777777" w:rsidR="002800C7" w:rsidRDefault="004839A7">
            <w:pPr>
              <w:spacing w:after="0" w:line="259" w:lineRule="auto"/>
              <w:ind w:left="0" w:firstLine="0"/>
            </w:pPr>
            <w:r>
              <w:t xml:space="preserve"> </w:t>
            </w:r>
          </w:p>
        </w:tc>
      </w:tr>
      <w:tr w:rsidR="002800C7" w14:paraId="438D116E" w14:textId="77777777">
        <w:trPr>
          <w:trHeight w:val="278"/>
        </w:trPr>
        <w:tc>
          <w:tcPr>
            <w:tcW w:w="4253" w:type="dxa"/>
            <w:tcBorders>
              <w:top w:val="single" w:sz="4" w:space="0" w:color="808080"/>
              <w:left w:val="nil"/>
              <w:bottom w:val="single" w:sz="4" w:space="0" w:color="808080"/>
              <w:right w:val="nil"/>
            </w:tcBorders>
            <w:shd w:val="clear" w:color="auto" w:fill="D9D9D9"/>
          </w:tcPr>
          <w:p w14:paraId="308C3774" w14:textId="77777777" w:rsidR="002800C7" w:rsidRDefault="004839A7">
            <w:pPr>
              <w:spacing w:after="0" w:line="259" w:lineRule="auto"/>
              <w:ind w:left="0" w:firstLine="0"/>
            </w:pPr>
            <w:r>
              <w:t xml:space="preserve"> </w:t>
            </w:r>
          </w:p>
        </w:tc>
        <w:tc>
          <w:tcPr>
            <w:tcW w:w="0" w:type="auto"/>
            <w:vMerge/>
            <w:tcBorders>
              <w:top w:val="nil"/>
              <w:left w:val="nil"/>
              <w:bottom w:val="nil"/>
              <w:right w:val="nil"/>
            </w:tcBorders>
          </w:tcPr>
          <w:p w14:paraId="0E3833E9" w14:textId="77777777" w:rsidR="002800C7" w:rsidRDefault="002800C7">
            <w:pPr>
              <w:spacing w:after="160" w:line="259" w:lineRule="auto"/>
              <w:ind w:left="0" w:firstLine="0"/>
            </w:pPr>
          </w:p>
        </w:tc>
        <w:tc>
          <w:tcPr>
            <w:tcW w:w="4819" w:type="dxa"/>
            <w:tcBorders>
              <w:top w:val="single" w:sz="4" w:space="0" w:color="808080"/>
              <w:left w:val="nil"/>
              <w:bottom w:val="single" w:sz="4" w:space="0" w:color="808080"/>
              <w:right w:val="nil"/>
            </w:tcBorders>
            <w:shd w:val="clear" w:color="auto" w:fill="D9D9D9"/>
          </w:tcPr>
          <w:p w14:paraId="1D2C3229" w14:textId="77777777" w:rsidR="002800C7" w:rsidRDefault="004839A7">
            <w:pPr>
              <w:spacing w:after="0" w:line="259" w:lineRule="auto"/>
              <w:ind w:left="0" w:firstLine="0"/>
            </w:pPr>
            <w:r>
              <w:t xml:space="preserve"> </w:t>
            </w:r>
          </w:p>
        </w:tc>
      </w:tr>
      <w:tr w:rsidR="002800C7" w14:paraId="1A10906D" w14:textId="77777777">
        <w:trPr>
          <w:trHeight w:val="277"/>
        </w:trPr>
        <w:tc>
          <w:tcPr>
            <w:tcW w:w="4253" w:type="dxa"/>
            <w:tcBorders>
              <w:top w:val="single" w:sz="4" w:space="0" w:color="808080"/>
              <w:left w:val="nil"/>
              <w:bottom w:val="single" w:sz="4" w:space="0" w:color="808080"/>
              <w:right w:val="nil"/>
            </w:tcBorders>
            <w:shd w:val="clear" w:color="auto" w:fill="D9D9D9"/>
          </w:tcPr>
          <w:p w14:paraId="15E28E31" w14:textId="77777777" w:rsidR="002800C7" w:rsidRDefault="004839A7">
            <w:pPr>
              <w:spacing w:after="0" w:line="259" w:lineRule="auto"/>
              <w:ind w:left="0" w:firstLine="0"/>
            </w:pPr>
            <w:r>
              <w:t xml:space="preserve"> </w:t>
            </w:r>
          </w:p>
        </w:tc>
        <w:tc>
          <w:tcPr>
            <w:tcW w:w="0" w:type="auto"/>
            <w:vMerge/>
            <w:tcBorders>
              <w:top w:val="nil"/>
              <w:left w:val="nil"/>
              <w:bottom w:val="nil"/>
              <w:right w:val="nil"/>
            </w:tcBorders>
          </w:tcPr>
          <w:p w14:paraId="2F75B07D" w14:textId="77777777" w:rsidR="002800C7" w:rsidRDefault="002800C7">
            <w:pPr>
              <w:spacing w:after="160" w:line="259" w:lineRule="auto"/>
              <w:ind w:left="0" w:firstLine="0"/>
            </w:pPr>
          </w:p>
        </w:tc>
        <w:tc>
          <w:tcPr>
            <w:tcW w:w="4819" w:type="dxa"/>
            <w:tcBorders>
              <w:top w:val="single" w:sz="4" w:space="0" w:color="808080"/>
              <w:left w:val="nil"/>
              <w:bottom w:val="nil"/>
              <w:right w:val="nil"/>
            </w:tcBorders>
            <w:shd w:val="clear" w:color="auto" w:fill="D9D9D9"/>
          </w:tcPr>
          <w:p w14:paraId="51007836" w14:textId="77777777" w:rsidR="002800C7" w:rsidRDefault="004839A7">
            <w:pPr>
              <w:spacing w:after="0" w:line="259" w:lineRule="auto"/>
              <w:ind w:left="0" w:firstLine="0"/>
            </w:pPr>
            <w:r>
              <w:t xml:space="preserve"> </w:t>
            </w:r>
          </w:p>
        </w:tc>
      </w:tr>
    </w:tbl>
    <w:p w14:paraId="08817327" w14:textId="77777777" w:rsidR="002800C7" w:rsidRDefault="004839A7">
      <w:pPr>
        <w:spacing w:after="38" w:line="259" w:lineRule="auto"/>
        <w:ind w:left="-34" w:right="-399"/>
      </w:pPr>
      <w:r>
        <w:rPr>
          <w:sz w:val="18"/>
        </w:rPr>
        <w:t xml:space="preserve">Property Name </w:t>
      </w:r>
    </w:p>
    <w:p w14:paraId="692B5291" w14:textId="77777777" w:rsidR="002800C7" w:rsidRDefault="004839A7">
      <w:pPr>
        <w:spacing w:after="69" w:line="259" w:lineRule="auto"/>
        <w:ind w:left="-34" w:right="-399"/>
      </w:pPr>
      <w:r>
        <w:rPr>
          <w:sz w:val="18"/>
        </w:rPr>
        <w:t xml:space="preserve">Date of Assessment Assessment Carried out by </w:t>
      </w:r>
    </w:p>
    <w:p w14:paraId="3E0B75BE" w14:textId="77777777" w:rsidR="002800C7" w:rsidRDefault="004839A7">
      <w:pPr>
        <w:spacing w:after="0" w:line="259" w:lineRule="auto"/>
        <w:ind w:left="5" w:firstLine="0"/>
      </w:pPr>
      <w:r>
        <w:t xml:space="preserve"> </w:t>
      </w:r>
    </w:p>
    <w:tbl>
      <w:tblPr>
        <w:tblStyle w:val="TableGrid"/>
        <w:tblW w:w="14882" w:type="dxa"/>
        <w:tblInd w:w="-138" w:type="dxa"/>
        <w:tblCellMar>
          <w:top w:w="3" w:type="dxa"/>
          <w:left w:w="106" w:type="dxa"/>
          <w:right w:w="94" w:type="dxa"/>
        </w:tblCellMar>
        <w:tblLook w:val="04A0" w:firstRow="1" w:lastRow="0" w:firstColumn="1" w:lastColumn="0" w:noHBand="0" w:noVBand="1"/>
      </w:tblPr>
      <w:tblGrid>
        <w:gridCol w:w="2696"/>
        <w:gridCol w:w="2832"/>
        <w:gridCol w:w="3120"/>
        <w:gridCol w:w="3970"/>
        <w:gridCol w:w="706"/>
        <w:gridCol w:w="854"/>
        <w:gridCol w:w="704"/>
      </w:tblGrid>
      <w:tr w:rsidR="002800C7" w14:paraId="3E051065" w14:textId="77777777">
        <w:trPr>
          <w:trHeight w:val="448"/>
        </w:trPr>
        <w:tc>
          <w:tcPr>
            <w:tcW w:w="2696" w:type="dxa"/>
            <w:vMerge w:val="restart"/>
            <w:tcBorders>
              <w:top w:val="single" w:sz="4" w:space="0" w:color="000000"/>
              <w:left w:val="single" w:sz="4" w:space="0" w:color="000000"/>
              <w:bottom w:val="single" w:sz="4" w:space="0" w:color="000000"/>
              <w:right w:val="single" w:sz="4" w:space="0" w:color="000000"/>
            </w:tcBorders>
            <w:shd w:val="clear" w:color="auto" w:fill="585858"/>
          </w:tcPr>
          <w:p w14:paraId="58B0D788" w14:textId="77777777" w:rsidR="002800C7" w:rsidRDefault="004839A7">
            <w:pPr>
              <w:spacing w:after="0" w:line="259" w:lineRule="auto"/>
              <w:ind w:left="0" w:right="16" w:firstLine="0"/>
              <w:jc w:val="center"/>
            </w:pPr>
            <w:r>
              <w:rPr>
                <w:color w:val="FFFFFF"/>
                <w:sz w:val="16"/>
              </w:rPr>
              <w:t xml:space="preserve">What are the Hazards? </w:t>
            </w:r>
          </w:p>
        </w:tc>
        <w:tc>
          <w:tcPr>
            <w:tcW w:w="2832" w:type="dxa"/>
            <w:vMerge w:val="restart"/>
            <w:tcBorders>
              <w:top w:val="single" w:sz="4" w:space="0" w:color="000000"/>
              <w:left w:val="single" w:sz="4" w:space="0" w:color="000000"/>
              <w:bottom w:val="single" w:sz="4" w:space="0" w:color="000000"/>
              <w:right w:val="single" w:sz="4" w:space="0" w:color="000000"/>
            </w:tcBorders>
            <w:shd w:val="clear" w:color="auto" w:fill="585858"/>
          </w:tcPr>
          <w:p w14:paraId="134970A0" w14:textId="77777777" w:rsidR="002800C7" w:rsidRDefault="004839A7">
            <w:pPr>
              <w:spacing w:after="0" w:line="259" w:lineRule="auto"/>
              <w:ind w:left="0" w:right="20" w:firstLine="0"/>
              <w:jc w:val="center"/>
            </w:pPr>
            <w:r>
              <w:rPr>
                <w:color w:val="FFFFFF"/>
                <w:sz w:val="16"/>
              </w:rPr>
              <w:t xml:space="preserve">Who Might Be Harmed and How? </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585858"/>
          </w:tcPr>
          <w:p w14:paraId="0372530A" w14:textId="77777777" w:rsidR="002800C7" w:rsidRDefault="004839A7">
            <w:pPr>
              <w:spacing w:after="0" w:line="259" w:lineRule="auto"/>
              <w:ind w:left="0" w:firstLine="0"/>
              <w:jc w:val="center"/>
            </w:pPr>
            <w:r>
              <w:rPr>
                <w:color w:val="FFFFFF"/>
                <w:sz w:val="16"/>
              </w:rPr>
              <w:t xml:space="preserve">What are you already doing to control the Risk? </w:t>
            </w:r>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585858"/>
          </w:tcPr>
          <w:p w14:paraId="53E860DA" w14:textId="77777777" w:rsidR="002800C7" w:rsidRDefault="004839A7">
            <w:pPr>
              <w:spacing w:after="0" w:line="259" w:lineRule="auto"/>
              <w:ind w:left="0" w:firstLine="0"/>
              <w:jc w:val="center"/>
            </w:pPr>
            <w:r>
              <w:rPr>
                <w:color w:val="FFFFFF"/>
                <w:sz w:val="16"/>
              </w:rPr>
              <w:t xml:space="preserve">What further action do you need to take to control the risk? </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585858"/>
          </w:tcPr>
          <w:p w14:paraId="14D86A35" w14:textId="77777777" w:rsidR="002800C7" w:rsidRDefault="004839A7">
            <w:pPr>
              <w:spacing w:after="0" w:line="259" w:lineRule="auto"/>
              <w:ind w:left="0" w:right="10" w:firstLine="0"/>
              <w:jc w:val="center"/>
            </w:pPr>
            <w:r>
              <w:rPr>
                <w:color w:val="FFFFFF"/>
                <w:sz w:val="18"/>
              </w:rPr>
              <w:t xml:space="preserve">Risk Factor / Urgency </w:t>
            </w:r>
          </w:p>
          <w:p w14:paraId="4D6F3304" w14:textId="77777777" w:rsidR="002800C7" w:rsidRDefault="004839A7">
            <w:pPr>
              <w:spacing w:after="0" w:line="259" w:lineRule="auto"/>
              <w:ind w:left="31" w:firstLine="0"/>
              <w:jc w:val="center"/>
            </w:pPr>
            <w:r>
              <w:rPr>
                <w:sz w:val="18"/>
              </w:rPr>
              <w:t xml:space="preserve"> </w:t>
            </w:r>
          </w:p>
        </w:tc>
      </w:tr>
      <w:tr w:rsidR="002800C7" w14:paraId="551C1B52" w14:textId="77777777">
        <w:trPr>
          <w:trHeight w:val="203"/>
        </w:trPr>
        <w:tc>
          <w:tcPr>
            <w:tcW w:w="0" w:type="auto"/>
            <w:vMerge/>
            <w:tcBorders>
              <w:top w:val="nil"/>
              <w:left w:val="single" w:sz="4" w:space="0" w:color="000000"/>
              <w:bottom w:val="single" w:sz="4" w:space="0" w:color="000000"/>
              <w:right w:val="single" w:sz="4" w:space="0" w:color="000000"/>
            </w:tcBorders>
          </w:tcPr>
          <w:p w14:paraId="6352DAC4" w14:textId="77777777" w:rsidR="002800C7" w:rsidRDefault="002800C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C9F7681" w14:textId="77777777" w:rsidR="002800C7" w:rsidRDefault="002800C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C9222E2" w14:textId="77777777" w:rsidR="002800C7" w:rsidRDefault="002800C7">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D5100DB" w14:textId="77777777" w:rsidR="002800C7" w:rsidRDefault="002800C7">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shd w:val="clear" w:color="auto" w:fill="FF0000"/>
          </w:tcPr>
          <w:p w14:paraId="079AB9B6" w14:textId="77777777" w:rsidR="002800C7" w:rsidRDefault="004839A7">
            <w:pPr>
              <w:spacing w:after="0" w:line="259" w:lineRule="auto"/>
              <w:ind w:left="0" w:firstLine="0"/>
            </w:pPr>
            <w:r>
              <w:rPr>
                <w:sz w:val="16"/>
              </w:rPr>
              <w:t xml:space="preserve">High </w:t>
            </w:r>
          </w:p>
        </w:tc>
        <w:tc>
          <w:tcPr>
            <w:tcW w:w="854" w:type="dxa"/>
            <w:tcBorders>
              <w:top w:val="single" w:sz="4" w:space="0" w:color="000000"/>
              <w:left w:val="single" w:sz="4" w:space="0" w:color="000000"/>
              <w:bottom w:val="single" w:sz="4" w:space="0" w:color="000000"/>
              <w:right w:val="single" w:sz="4" w:space="0" w:color="000000"/>
            </w:tcBorders>
            <w:shd w:val="clear" w:color="auto" w:fill="ED7D31"/>
          </w:tcPr>
          <w:p w14:paraId="55D34106" w14:textId="77777777" w:rsidR="002800C7" w:rsidRDefault="004839A7">
            <w:pPr>
              <w:spacing w:after="0" w:line="259" w:lineRule="auto"/>
              <w:ind w:left="5" w:firstLine="0"/>
            </w:pPr>
            <w:r>
              <w:rPr>
                <w:sz w:val="16"/>
              </w:rPr>
              <w:t xml:space="preserve">Medium </w:t>
            </w:r>
          </w:p>
        </w:tc>
        <w:tc>
          <w:tcPr>
            <w:tcW w:w="704" w:type="dxa"/>
            <w:tcBorders>
              <w:top w:val="single" w:sz="4" w:space="0" w:color="000000"/>
              <w:left w:val="single" w:sz="4" w:space="0" w:color="000000"/>
              <w:bottom w:val="single" w:sz="4" w:space="0" w:color="000000"/>
              <w:right w:val="single" w:sz="4" w:space="0" w:color="000000"/>
            </w:tcBorders>
            <w:shd w:val="clear" w:color="auto" w:fill="70AD47"/>
          </w:tcPr>
          <w:p w14:paraId="24726F14" w14:textId="77777777" w:rsidR="002800C7" w:rsidRDefault="004839A7">
            <w:pPr>
              <w:spacing w:after="0" w:line="259" w:lineRule="auto"/>
              <w:ind w:left="0" w:firstLine="0"/>
            </w:pPr>
            <w:r>
              <w:rPr>
                <w:sz w:val="16"/>
              </w:rPr>
              <w:t xml:space="preserve">Low </w:t>
            </w:r>
          </w:p>
        </w:tc>
      </w:tr>
      <w:tr w:rsidR="002800C7" w14:paraId="5D0D6A1F" w14:textId="77777777">
        <w:trPr>
          <w:trHeight w:val="6851"/>
        </w:trPr>
        <w:tc>
          <w:tcPr>
            <w:tcW w:w="2696" w:type="dxa"/>
            <w:tcBorders>
              <w:top w:val="single" w:sz="4" w:space="0" w:color="000000"/>
              <w:left w:val="single" w:sz="4" w:space="0" w:color="000000"/>
              <w:bottom w:val="single" w:sz="4" w:space="0" w:color="000000"/>
              <w:right w:val="single" w:sz="4" w:space="0" w:color="000000"/>
            </w:tcBorders>
          </w:tcPr>
          <w:p w14:paraId="3250F673" w14:textId="77777777" w:rsidR="002800C7" w:rsidRDefault="004839A7">
            <w:pPr>
              <w:spacing w:after="46" w:line="259" w:lineRule="auto"/>
              <w:ind w:left="4" w:firstLine="0"/>
            </w:pPr>
            <w:r>
              <w:rPr>
                <w:b/>
                <w:sz w:val="16"/>
              </w:rPr>
              <w:t xml:space="preserve">Person to person contact during </w:t>
            </w:r>
          </w:p>
          <w:p w14:paraId="670B7590" w14:textId="77777777" w:rsidR="002800C7" w:rsidRDefault="004839A7">
            <w:pPr>
              <w:spacing w:after="0" w:line="259" w:lineRule="auto"/>
              <w:ind w:left="4" w:firstLine="0"/>
            </w:pPr>
            <w:r>
              <w:rPr>
                <w:b/>
                <w:sz w:val="16"/>
              </w:rPr>
              <w:t>COVID 19 pandemic (Host and guest)</w:t>
            </w:r>
            <w:r>
              <w:t xml:space="preserve"> </w:t>
            </w:r>
          </w:p>
        </w:tc>
        <w:tc>
          <w:tcPr>
            <w:tcW w:w="2832" w:type="dxa"/>
            <w:tcBorders>
              <w:top w:val="single" w:sz="4" w:space="0" w:color="000000"/>
              <w:left w:val="single" w:sz="4" w:space="0" w:color="000000"/>
              <w:bottom w:val="single" w:sz="4" w:space="0" w:color="000000"/>
              <w:right w:val="single" w:sz="4" w:space="0" w:color="000000"/>
            </w:tcBorders>
          </w:tcPr>
          <w:p w14:paraId="3DAA02B5" w14:textId="77777777" w:rsidR="002800C7" w:rsidRDefault="004839A7">
            <w:pPr>
              <w:spacing w:after="0" w:line="259" w:lineRule="auto"/>
              <w:ind w:left="0" w:firstLine="0"/>
            </w:pPr>
            <w:r>
              <w:rPr>
                <w:sz w:val="16"/>
              </w:rPr>
              <w:t>Becoming infected with COVID19 and further spread the infection</w:t>
            </w: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E36BB16" w14:textId="77777777" w:rsidR="002800C7" w:rsidRDefault="004839A7">
            <w:pPr>
              <w:spacing w:after="0" w:line="259" w:lineRule="auto"/>
              <w:ind w:left="5" w:firstLine="0"/>
            </w:pPr>
            <w: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54B412F5" w14:textId="77777777" w:rsidR="002800C7" w:rsidRDefault="004839A7">
            <w:pPr>
              <w:spacing w:after="0" w:line="259" w:lineRule="auto"/>
              <w:ind w:left="0" w:firstLine="0"/>
            </w:pPr>
            <w:r>
              <w:rPr>
                <w:sz w:val="16"/>
              </w:rPr>
              <w:t xml:space="preserve">Minimise contact between the two parties.  </w:t>
            </w:r>
          </w:p>
          <w:p w14:paraId="1B482449" w14:textId="77777777" w:rsidR="002800C7" w:rsidRDefault="004839A7">
            <w:pPr>
              <w:spacing w:after="0" w:line="259" w:lineRule="auto"/>
              <w:ind w:left="0" w:firstLine="0"/>
            </w:pPr>
            <w:r>
              <w:rPr>
                <w:sz w:val="16"/>
              </w:rPr>
              <w:t xml:space="preserve"> </w:t>
            </w:r>
          </w:p>
          <w:p w14:paraId="39A4D1D9" w14:textId="77777777" w:rsidR="002800C7" w:rsidRDefault="004839A7">
            <w:pPr>
              <w:spacing w:after="0" w:line="244" w:lineRule="auto"/>
              <w:ind w:left="0" w:firstLine="0"/>
            </w:pPr>
            <w:r>
              <w:rPr>
                <w:sz w:val="16"/>
              </w:rPr>
              <w:t xml:space="preserve">Consider protective clothing for any welcome staff and ensure guests and welcome staff understand social distancing guidelines.    </w:t>
            </w:r>
          </w:p>
          <w:p w14:paraId="031336B2" w14:textId="77777777" w:rsidR="002800C7" w:rsidRDefault="004839A7">
            <w:pPr>
              <w:spacing w:after="0" w:line="259" w:lineRule="auto"/>
              <w:ind w:left="0" w:firstLine="0"/>
            </w:pPr>
            <w:r>
              <w:rPr>
                <w:sz w:val="16"/>
              </w:rPr>
              <w:t xml:space="preserve"> </w:t>
            </w:r>
          </w:p>
          <w:p w14:paraId="1325FB5F" w14:textId="77777777" w:rsidR="002800C7" w:rsidRDefault="004839A7">
            <w:pPr>
              <w:spacing w:after="0" w:line="244" w:lineRule="auto"/>
              <w:ind w:left="0" w:firstLine="0"/>
            </w:pPr>
            <w:r>
              <w:rPr>
                <w:sz w:val="16"/>
              </w:rPr>
              <w:t xml:space="preserve">Provide a pre-arrival/ departure pack for guests explaining procedures. </w:t>
            </w:r>
          </w:p>
          <w:p w14:paraId="3329218A" w14:textId="77777777" w:rsidR="002800C7" w:rsidRDefault="004839A7">
            <w:pPr>
              <w:spacing w:after="0" w:line="259" w:lineRule="auto"/>
              <w:ind w:left="0" w:firstLine="0"/>
            </w:pPr>
            <w:r>
              <w:rPr>
                <w:sz w:val="16"/>
              </w:rPr>
              <w:t xml:space="preserve"> </w:t>
            </w:r>
          </w:p>
          <w:p w14:paraId="4BF87430" w14:textId="77777777" w:rsidR="002800C7" w:rsidRDefault="004839A7">
            <w:pPr>
              <w:spacing w:after="2" w:line="242" w:lineRule="auto"/>
              <w:ind w:left="0" w:firstLine="0"/>
            </w:pPr>
            <w:r>
              <w:rPr>
                <w:sz w:val="16"/>
              </w:rPr>
              <w:t xml:space="preserve">Use self-check in approaches where appropriate such as lock boxes with Host to video call or phone the guests after guest arrival to ensure customer satisfaction and to answer all queries </w:t>
            </w:r>
          </w:p>
          <w:p w14:paraId="158E331A" w14:textId="77777777" w:rsidR="002800C7" w:rsidRDefault="004839A7">
            <w:pPr>
              <w:spacing w:after="0" w:line="259" w:lineRule="auto"/>
              <w:ind w:left="0" w:firstLine="0"/>
            </w:pPr>
            <w:r>
              <w:rPr>
                <w:sz w:val="16"/>
              </w:rPr>
              <w:t xml:space="preserve"> </w:t>
            </w:r>
          </w:p>
          <w:p w14:paraId="0B4B21DF" w14:textId="77777777" w:rsidR="002800C7" w:rsidRDefault="004839A7">
            <w:pPr>
              <w:spacing w:after="0" w:line="259" w:lineRule="auto"/>
              <w:ind w:left="0" w:firstLine="0"/>
            </w:pPr>
            <w:r>
              <w:rPr>
                <w:sz w:val="16"/>
              </w:rPr>
              <w:t xml:space="preserve">Ensure guests are not present during interim cleans </w:t>
            </w:r>
          </w:p>
          <w:p w14:paraId="5C5F2F0B" w14:textId="77777777" w:rsidR="002800C7" w:rsidRDefault="004839A7">
            <w:pPr>
              <w:spacing w:after="0" w:line="259" w:lineRule="auto"/>
              <w:ind w:left="0" w:firstLine="0"/>
            </w:pPr>
            <w:r>
              <w:rPr>
                <w:sz w:val="16"/>
              </w:rPr>
              <w:t xml:space="preserve"> </w:t>
            </w:r>
          </w:p>
          <w:p w14:paraId="4A9C9A54" w14:textId="77777777" w:rsidR="002800C7" w:rsidRDefault="004839A7">
            <w:pPr>
              <w:spacing w:after="0" w:line="244" w:lineRule="auto"/>
              <w:ind w:left="0" w:firstLine="0"/>
            </w:pPr>
            <w:r>
              <w:rPr>
                <w:sz w:val="16"/>
              </w:rPr>
              <w:t xml:space="preserve">Any issues needing a maintenance visit to be arranged when guests are out of the property where possible </w:t>
            </w:r>
          </w:p>
          <w:p w14:paraId="74D9607B" w14:textId="77777777" w:rsidR="002800C7" w:rsidRDefault="004839A7">
            <w:pPr>
              <w:spacing w:after="0" w:line="259" w:lineRule="auto"/>
              <w:ind w:left="0" w:firstLine="0"/>
            </w:pPr>
            <w:r>
              <w:rPr>
                <w:sz w:val="16"/>
              </w:rPr>
              <w:t xml:space="preserve">(unless an emergency) </w:t>
            </w:r>
          </w:p>
          <w:p w14:paraId="525731F6" w14:textId="77777777" w:rsidR="002800C7" w:rsidRDefault="004839A7">
            <w:pPr>
              <w:spacing w:after="0" w:line="259" w:lineRule="auto"/>
              <w:ind w:left="0" w:firstLine="0"/>
            </w:pPr>
            <w:r>
              <w:rPr>
                <w:sz w:val="16"/>
              </w:rPr>
              <w:t xml:space="preserve"> </w:t>
            </w:r>
          </w:p>
          <w:p w14:paraId="76249E21" w14:textId="77777777" w:rsidR="002800C7" w:rsidRDefault="004839A7">
            <w:pPr>
              <w:spacing w:after="5" w:line="238" w:lineRule="auto"/>
              <w:ind w:left="0" w:firstLine="0"/>
            </w:pPr>
            <w:r>
              <w:rPr>
                <w:sz w:val="16"/>
              </w:rPr>
              <w:t xml:space="preserve">Provide a FAQ document on all aspects of the property for example: </w:t>
            </w:r>
          </w:p>
          <w:p w14:paraId="75D34A2D" w14:textId="77777777" w:rsidR="002800C7" w:rsidRDefault="004839A7">
            <w:pPr>
              <w:spacing w:after="0" w:line="259" w:lineRule="auto"/>
              <w:ind w:left="0" w:firstLine="0"/>
            </w:pPr>
            <w:r>
              <w:rPr>
                <w:sz w:val="16"/>
              </w:rPr>
              <w:t xml:space="preserve"> </w:t>
            </w:r>
          </w:p>
          <w:p w14:paraId="45D199A8" w14:textId="77777777" w:rsidR="002800C7" w:rsidRDefault="004839A7">
            <w:pPr>
              <w:spacing w:after="0" w:line="259" w:lineRule="auto"/>
              <w:ind w:left="0" w:firstLine="0"/>
            </w:pPr>
            <w:r>
              <w:rPr>
                <w:sz w:val="16"/>
              </w:rPr>
              <w:t xml:space="preserve">When bin day is  </w:t>
            </w:r>
          </w:p>
          <w:p w14:paraId="15009EDF" w14:textId="77777777" w:rsidR="002800C7" w:rsidRDefault="004839A7">
            <w:pPr>
              <w:spacing w:after="0" w:line="259" w:lineRule="auto"/>
              <w:ind w:left="0" w:firstLine="0"/>
            </w:pPr>
            <w:r>
              <w:rPr>
                <w:sz w:val="16"/>
              </w:rPr>
              <w:t xml:space="preserve">How the boiler works  </w:t>
            </w:r>
          </w:p>
          <w:p w14:paraId="53DB8682" w14:textId="77777777" w:rsidR="002800C7" w:rsidRDefault="004839A7">
            <w:pPr>
              <w:spacing w:after="0" w:line="259" w:lineRule="auto"/>
              <w:ind w:left="0" w:firstLine="0"/>
            </w:pPr>
            <w:r>
              <w:rPr>
                <w:sz w:val="16"/>
              </w:rPr>
              <w:t xml:space="preserve">How to switch the heating on  </w:t>
            </w:r>
          </w:p>
          <w:p w14:paraId="27C41D98" w14:textId="77777777" w:rsidR="002800C7" w:rsidRDefault="004839A7">
            <w:pPr>
              <w:spacing w:after="0" w:line="259" w:lineRule="auto"/>
              <w:ind w:left="0" w:firstLine="0"/>
            </w:pPr>
            <w:r>
              <w:rPr>
                <w:sz w:val="16"/>
              </w:rPr>
              <w:t xml:space="preserve">How the cooker works  </w:t>
            </w:r>
          </w:p>
          <w:p w14:paraId="29B00711" w14:textId="77777777" w:rsidR="002800C7" w:rsidRDefault="004839A7">
            <w:pPr>
              <w:spacing w:after="0" w:line="259" w:lineRule="auto"/>
              <w:ind w:left="0" w:firstLine="0"/>
            </w:pPr>
            <w:r>
              <w:rPr>
                <w:sz w:val="16"/>
              </w:rPr>
              <w:t xml:space="preserve"> </w:t>
            </w:r>
          </w:p>
          <w:p w14:paraId="610BEF84" w14:textId="77777777" w:rsidR="002800C7" w:rsidRDefault="004839A7">
            <w:pPr>
              <w:spacing w:after="0" w:line="259" w:lineRule="auto"/>
              <w:ind w:left="0" w:firstLine="0"/>
            </w:pPr>
            <w:r>
              <w:rPr>
                <w:sz w:val="16"/>
              </w:rPr>
              <w:t xml:space="preserve">This will minimise any visit to the property  </w:t>
            </w:r>
          </w:p>
          <w:p w14:paraId="21F07AB7" w14:textId="77777777" w:rsidR="002800C7" w:rsidRDefault="004839A7">
            <w:pPr>
              <w:spacing w:after="0" w:line="259" w:lineRule="auto"/>
              <w:ind w:left="0" w:firstLine="0"/>
            </w:pPr>
            <w:r>
              <w:rPr>
                <w:sz w:val="16"/>
              </w:rPr>
              <w:t xml:space="preserve"> </w:t>
            </w:r>
          </w:p>
          <w:p w14:paraId="21A07734" w14:textId="77777777" w:rsidR="002800C7" w:rsidRDefault="004839A7">
            <w:pPr>
              <w:spacing w:after="0" w:line="259" w:lineRule="auto"/>
              <w:ind w:left="0" w:firstLine="0"/>
            </w:pPr>
            <w:r>
              <w:rPr>
                <w:sz w:val="16"/>
              </w:rPr>
              <w:t xml:space="preserve">Ensure all amenities packs are single packaged items  </w:t>
            </w:r>
          </w:p>
          <w:p w14:paraId="2409CCA0" w14:textId="77777777" w:rsidR="002800C7" w:rsidRDefault="004839A7">
            <w:pPr>
              <w:spacing w:after="0" w:line="259" w:lineRule="auto"/>
              <w:ind w:left="0" w:firstLine="0"/>
            </w:pPr>
            <w:r>
              <w:rPr>
                <w:sz w:val="16"/>
              </w:rPr>
              <w:lastRenderedPageBreak/>
              <w:t xml:space="preserve"> </w:t>
            </w:r>
          </w:p>
          <w:p w14:paraId="26FBDB96" w14:textId="77777777" w:rsidR="002800C7" w:rsidRDefault="004839A7">
            <w:pPr>
              <w:spacing w:after="0" w:line="244" w:lineRule="auto"/>
              <w:ind w:left="0" w:firstLine="0"/>
            </w:pPr>
            <w:r>
              <w:rPr>
                <w:sz w:val="16"/>
              </w:rPr>
              <w:t xml:space="preserve">Have an illness during stay reporting procedure and useful contact numbers in the property   </w:t>
            </w:r>
          </w:p>
          <w:p w14:paraId="2723CB95" w14:textId="77777777" w:rsidR="002800C7" w:rsidRDefault="004839A7">
            <w:pPr>
              <w:spacing w:after="0" w:line="259" w:lineRule="auto"/>
              <w:ind w:left="0" w:firstLine="0"/>
            </w:pPr>
            <w:r>
              <w:rPr>
                <w:sz w:val="16"/>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2345CE8D" w14:textId="77777777" w:rsidR="002800C7" w:rsidRDefault="004839A7">
            <w:pPr>
              <w:spacing w:after="0" w:line="259" w:lineRule="auto"/>
              <w:ind w:left="0" w:firstLine="0"/>
            </w:pPr>
            <w:r>
              <w:lastRenderedPageBreak/>
              <w:t xml:space="preserve"> </w:t>
            </w:r>
          </w:p>
        </w:tc>
        <w:tc>
          <w:tcPr>
            <w:tcW w:w="854" w:type="dxa"/>
            <w:tcBorders>
              <w:top w:val="single" w:sz="4" w:space="0" w:color="000000"/>
              <w:left w:val="single" w:sz="4" w:space="0" w:color="000000"/>
              <w:bottom w:val="single" w:sz="4" w:space="0" w:color="000000"/>
              <w:right w:val="single" w:sz="4" w:space="0" w:color="000000"/>
            </w:tcBorders>
          </w:tcPr>
          <w:p w14:paraId="4811AC46" w14:textId="77777777" w:rsidR="002800C7" w:rsidRDefault="004839A7">
            <w:pPr>
              <w:spacing w:after="0" w:line="259" w:lineRule="auto"/>
              <w:ind w:left="5" w:firstLine="0"/>
            </w:pPr>
            <w:r>
              <w:t xml:space="preserve"> </w:t>
            </w:r>
          </w:p>
        </w:tc>
        <w:tc>
          <w:tcPr>
            <w:tcW w:w="704" w:type="dxa"/>
            <w:tcBorders>
              <w:top w:val="single" w:sz="4" w:space="0" w:color="000000"/>
              <w:left w:val="single" w:sz="4" w:space="0" w:color="000000"/>
              <w:bottom w:val="single" w:sz="4" w:space="0" w:color="000000"/>
              <w:right w:val="single" w:sz="4" w:space="0" w:color="000000"/>
            </w:tcBorders>
          </w:tcPr>
          <w:p w14:paraId="690AC3FB" w14:textId="77777777" w:rsidR="002800C7" w:rsidRDefault="004839A7">
            <w:pPr>
              <w:spacing w:after="0" w:line="259" w:lineRule="auto"/>
              <w:ind w:left="0" w:firstLine="0"/>
            </w:pPr>
            <w:r>
              <w:t xml:space="preserve"> </w:t>
            </w:r>
          </w:p>
        </w:tc>
      </w:tr>
    </w:tbl>
    <w:p w14:paraId="66ACFD5A" w14:textId="77777777" w:rsidR="002800C7" w:rsidRDefault="004839A7">
      <w:pPr>
        <w:spacing w:after="0" w:line="259" w:lineRule="auto"/>
        <w:ind w:left="5" w:firstLine="0"/>
      </w:pPr>
      <w:r>
        <w:lastRenderedPageBreak/>
        <w:t xml:space="preserve"> </w:t>
      </w:r>
    </w:p>
    <w:tbl>
      <w:tblPr>
        <w:tblStyle w:val="TableGrid"/>
        <w:tblW w:w="14885" w:type="dxa"/>
        <w:tblInd w:w="-139" w:type="dxa"/>
        <w:tblCellMar>
          <w:top w:w="3" w:type="dxa"/>
          <w:left w:w="106" w:type="dxa"/>
          <w:right w:w="60" w:type="dxa"/>
        </w:tblCellMar>
        <w:tblLook w:val="04A0" w:firstRow="1" w:lastRow="0" w:firstColumn="1" w:lastColumn="0" w:noHBand="0" w:noVBand="1"/>
      </w:tblPr>
      <w:tblGrid>
        <w:gridCol w:w="2697"/>
        <w:gridCol w:w="2832"/>
        <w:gridCol w:w="3120"/>
        <w:gridCol w:w="3970"/>
        <w:gridCol w:w="706"/>
        <w:gridCol w:w="854"/>
        <w:gridCol w:w="706"/>
      </w:tblGrid>
      <w:tr w:rsidR="002800C7" w14:paraId="503982D3" w14:textId="77777777">
        <w:trPr>
          <w:trHeight w:val="398"/>
        </w:trPr>
        <w:tc>
          <w:tcPr>
            <w:tcW w:w="2698" w:type="dxa"/>
            <w:tcBorders>
              <w:top w:val="single" w:sz="4" w:space="0" w:color="000000"/>
              <w:left w:val="single" w:sz="4" w:space="0" w:color="000000"/>
              <w:bottom w:val="single" w:sz="4" w:space="0" w:color="000000"/>
              <w:right w:val="single" w:sz="4" w:space="0" w:color="000000"/>
            </w:tcBorders>
          </w:tcPr>
          <w:p w14:paraId="15805A96" w14:textId="77777777" w:rsidR="002800C7" w:rsidRDefault="004839A7">
            <w:pPr>
              <w:spacing w:after="0" w:line="259" w:lineRule="auto"/>
              <w:ind w:left="5" w:firstLine="0"/>
            </w:pPr>
            <w:r>
              <w:rPr>
                <w:b/>
                <w:sz w:val="16"/>
              </w:rPr>
              <w:t>Cleaner / housekeeper not fit for work and infected with COVID 19</w:t>
            </w:r>
            <w:r>
              <w:t xml:space="preserve"> </w:t>
            </w:r>
          </w:p>
        </w:tc>
        <w:tc>
          <w:tcPr>
            <w:tcW w:w="2832" w:type="dxa"/>
            <w:tcBorders>
              <w:top w:val="single" w:sz="4" w:space="0" w:color="000000"/>
              <w:left w:val="single" w:sz="4" w:space="0" w:color="000000"/>
              <w:bottom w:val="single" w:sz="4" w:space="0" w:color="000000"/>
              <w:right w:val="single" w:sz="4" w:space="0" w:color="000000"/>
            </w:tcBorders>
          </w:tcPr>
          <w:p w14:paraId="781FEDC0" w14:textId="77777777" w:rsidR="002800C7" w:rsidRDefault="004839A7">
            <w:pPr>
              <w:spacing w:after="0" w:line="259" w:lineRule="auto"/>
              <w:ind w:left="0" w:right="30" w:firstLine="0"/>
            </w:pPr>
            <w:r>
              <w:rPr>
                <w:sz w:val="16"/>
              </w:rPr>
              <w:t>Could spread COVID 19 through cleaning within the property</w:t>
            </w: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7BF0E6F7" w14:textId="77777777" w:rsidR="002800C7" w:rsidRDefault="004839A7">
            <w:pPr>
              <w:spacing w:after="0" w:line="259" w:lineRule="auto"/>
              <w:ind w:left="5" w:firstLine="0"/>
            </w:pPr>
            <w: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63D99A9F" w14:textId="77777777" w:rsidR="002800C7" w:rsidRDefault="004839A7">
            <w:pPr>
              <w:spacing w:after="0" w:line="259" w:lineRule="auto"/>
              <w:ind w:left="0" w:firstLine="0"/>
            </w:pPr>
            <w:r>
              <w:rPr>
                <w:sz w:val="16"/>
              </w:rPr>
              <w:t>Create an ongoing checking system and document for staff health / wellbeing</w:t>
            </w: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2E0DC092" w14:textId="77777777" w:rsidR="002800C7" w:rsidRDefault="004839A7">
            <w:pPr>
              <w:spacing w:after="0" w:line="259" w:lineRule="auto"/>
              <w:ind w:left="0" w:firstLine="0"/>
            </w:pPr>
            <w:r>
              <w:t xml:space="preserve"> </w:t>
            </w:r>
          </w:p>
        </w:tc>
        <w:tc>
          <w:tcPr>
            <w:tcW w:w="854" w:type="dxa"/>
            <w:tcBorders>
              <w:top w:val="single" w:sz="4" w:space="0" w:color="000000"/>
              <w:left w:val="single" w:sz="4" w:space="0" w:color="000000"/>
              <w:bottom w:val="single" w:sz="4" w:space="0" w:color="000000"/>
              <w:right w:val="single" w:sz="4" w:space="0" w:color="000000"/>
            </w:tcBorders>
          </w:tcPr>
          <w:p w14:paraId="60A16FB6" w14:textId="77777777" w:rsidR="002800C7" w:rsidRDefault="004839A7">
            <w:pPr>
              <w:spacing w:after="0" w:line="259" w:lineRule="auto"/>
              <w:ind w:left="5" w:firstLine="0"/>
            </w:pP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2C478EAE" w14:textId="77777777" w:rsidR="002800C7" w:rsidRDefault="004839A7">
            <w:pPr>
              <w:spacing w:after="0" w:line="259" w:lineRule="auto"/>
              <w:ind w:left="0" w:firstLine="0"/>
            </w:pPr>
            <w:r>
              <w:t xml:space="preserve"> </w:t>
            </w:r>
          </w:p>
        </w:tc>
      </w:tr>
      <w:tr w:rsidR="002800C7" w14:paraId="6112435F" w14:textId="77777777">
        <w:trPr>
          <w:trHeight w:val="3989"/>
        </w:trPr>
        <w:tc>
          <w:tcPr>
            <w:tcW w:w="2698" w:type="dxa"/>
            <w:tcBorders>
              <w:top w:val="single" w:sz="4" w:space="0" w:color="000000"/>
              <w:left w:val="single" w:sz="4" w:space="0" w:color="000000"/>
              <w:bottom w:val="single" w:sz="4" w:space="0" w:color="000000"/>
              <w:right w:val="single" w:sz="4" w:space="0" w:color="000000"/>
            </w:tcBorders>
          </w:tcPr>
          <w:p w14:paraId="495CBBC8" w14:textId="77777777" w:rsidR="002800C7" w:rsidRDefault="004839A7">
            <w:pPr>
              <w:spacing w:after="0" w:line="259" w:lineRule="auto"/>
              <w:ind w:left="5" w:right="1" w:firstLine="0"/>
            </w:pPr>
            <w:r>
              <w:rPr>
                <w:b/>
                <w:sz w:val="16"/>
              </w:rPr>
              <w:lastRenderedPageBreak/>
              <w:t>Cleaning regimes not effective / fit for purpose</w:t>
            </w:r>
            <w:r>
              <w:t xml:space="preserve"> </w:t>
            </w:r>
          </w:p>
        </w:tc>
        <w:tc>
          <w:tcPr>
            <w:tcW w:w="2832" w:type="dxa"/>
            <w:tcBorders>
              <w:top w:val="single" w:sz="4" w:space="0" w:color="000000"/>
              <w:left w:val="single" w:sz="4" w:space="0" w:color="000000"/>
              <w:bottom w:val="single" w:sz="4" w:space="0" w:color="000000"/>
              <w:right w:val="single" w:sz="4" w:space="0" w:color="000000"/>
            </w:tcBorders>
          </w:tcPr>
          <w:p w14:paraId="059CCD6A" w14:textId="77777777" w:rsidR="002800C7" w:rsidRDefault="004839A7">
            <w:pPr>
              <w:spacing w:after="0" w:line="259" w:lineRule="auto"/>
              <w:ind w:left="0" w:firstLine="0"/>
              <w:jc w:val="both"/>
            </w:pPr>
            <w:r>
              <w:rPr>
                <w:sz w:val="16"/>
              </w:rPr>
              <w:t>Contaminated accommodation / spread of COVID 19</w:t>
            </w: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6B81023E" w14:textId="77777777" w:rsidR="002800C7" w:rsidRDefault="004839A7">
            <w:pPr>
              <w:spacing w:after="0" w:line="259" w:lineRule="auto"/>
              <w:ind w:left="5" w:firstLine="0"/>
            </w:pPr>
            <w: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4F400134" w14:textId="77777777" w:rsidR="002800C7" w:rsidRDefault="004839A7">
            <w:pPr>
              <w:spacing w:after="0" w:line="259" w:lineRule="auto"/>
              <w:ind w:left="0" w:firstLine="0"/>
            </w:pPr>
            <w:r>
              <w:rPr>
                <w:sz w:val="16"/>
              </w:rPr>
              <w:t xml:space="preserve">Create a cleaning plan that all </w:t>
            </w:r>
          </w:p>
          <w:p w14:paraId="657B0B52" w14:textId="77777777" w:rsidR="002800C7" w:rsidRDefault="004839A7">
            <w:pPr>
              <w:spacing w:after="0" w:line="259" w:lineRule="auto"/>
              <w:ind w:left="0" w:firstLine="0"/>
            </w:pPr>
            <w:r>
              <w:rPr>
                <w:sz w:val="16"/>
              </w:rPr>
              <w:t xml:space="preserve">cleaning staff must adhere to and sign for each clean  </w:t>
            </w:r>
          </w:p>
          <w:p w14:paraId="3C6E240D" w14:textId="77777777" w:rsidR="002800C7" w:rsidRDefault="004839A7">
            <w:pPr>
              <w:spacing w:after="0" w:line="259" w:lineRule="auto"/>
              <w:ind w:left="0" w:firstLine="0"/>
            </w:pPr>
            <w:r>
              <w:rPr>
                <w:sz w:val="16"/>
              </w:rPr>
              <w:t xml:space="preserve"> </w:t>
            </w:r>
          </w:p>
          <w:p w14:paraId="6869E9B3" w14:textId="77777777" w:rsidR="002800C7" w:rsidRDefault="004839A7">
            <w:pPr>
              <w:spacing w:after="0" w:line="244" w:lineRule="auto"/>
              <w:ind w:left="0" w:firstLine="0"/>
            </w:pPr>
            <w:r>
              <w:rPr>
                <w:sz w:val="16"/>
              </w:rPr>
              <w:t xml:space="preserve">Create a cleaning checklist that all cleaning staff must fill in and leave in property for transparency  </w:t>
            </w:r>
          </w:p>
          <w:p w14:paraId="42377635" w14:textId="77777777" w:rsidR="002800C7" w:rsidRDefault="004839A7">
            <w:pPr>
              <w:spacing w:after="0" w:line="259" w:lineRule="auto"/>
              <w:ind w:left="0" w:firstLine="0"/>
            </w:pPr>
            <w:r>
              <w:rPr>
                <w:sz w:val="16"/>
              </w:rPr>
              <w:t xml:space="preserve"> </w:t>
            </w:r>
          </w:p>
          <w:p w14:paraId="64BEA498" w14:textId="77777777" w:rsidR="002800C7" w:rsidRDefault="004839A7">
            <w:pPr>
              <w:spacing w:after="2" w:line="241" w:lineRule="auto"/>
              <w:ind w:left="0" w:right="250" w:firstLine="0"/>
              <w:jc w:val="both"/>
            </w:pPr>
            <w:r>
              <w:rPr>
                <w:sz w:val="16"/>
              </w:rPr>
              <w:t xml:space="preserve">Create a maintenance checklist that all cleaning staff have to sign for on each clean, any issues to be flagged and dealt with before the guests arrival  </w:t>
            </w:r>
          </w:p>
          <w:p w14:paraId="00BD5728" w14:textId="77777777" w:rsidR="002800C7" w:rsidRDefault="004839A7">
            <w:pPr>
              <w:spacing w:after="0" w:line="244" w:lineRule="auto"/>
              <w:ind w:left="0" w:right="31" w:firstLine="0"/>
            </w:pPr>
            <w:r>
              <w:rPr>
                <w:sz w:val="16"/>
              </w:rPr>
              <w:t xml:space="preserve">in-depth ongoing staff training to ensure knowledge, clear understanding, and skills of every task undertaken </w:t>
            </w:r>
          </w:p>
          <w:p w14:paraId="7AC53746" w14:textId="77777777" w:rsidR="002800C7" w:rsidRDefault="004839A7">
            <w:pPr>
              <w:spacing w:after="0" w:line="259" w:lineRule="auto"/>
              <w:ind w:left="0" w:firstLine="0"/>
            </w:pPr>
            <w:r>
              <w:rPr>
                <w:sz w:val="16"/>
              </w:rPr>
              <w:t xml:space="preserve"> </w:t>
            </w:r>
          </w:p>
          <w:p w14:paraId="7AE67CE7" w14:textId="77777777" w:rsidR="002800C7" w:rsidRDefault="004839A7">
            <w:pPr>
              <w:spacing w:after="21" w:line="233" w:lineRule="auto"/>
              <w:ind w:left="0" w:firstLine="0"/>
            </w:pPr>
            <w:r>
              <w:rPr>
                <w:sz w:val="16"/>
              </w:rPr>
              <w:t>Cleaning standards checked periodically by supervisors or external 3</w:t>
            </w:r>
            <w:r>
              <w:rPr>
                <w:sz w:val="16"/>
                <w:vertAlign w:val="superscript"/>
              </w:rPr>
              <w:t>rd</w:t>
            </w:r>
            <w:r>
              <w:rPr>
                <w:sz w:val="16"/>
              </w:rPr>
              <w:t xml:space="preserve"> parties (e.g. accreditation)  </w:t>
            </w:r>
          </w:p>
          <w:p w14:paraId="775294B0" w14:textId="77777777" w:rsidR="002800C7" w:rsidRDefault="004839A7">
            <w:pPr>
              <w:spacing w:after="0" w:line="259" w:lineRule="auto"/>
              <w:ind w:left="0" w:firstLine="0"/>
            </w:pPr>
            <w:r>
              <w:rPr>
                <w:sz w:val="16"/>
              </w:rPr>
              <w:t xml:space="preserve"> </w:t>
            </w:r>
          </w:p>
          <w:p w14:paraId="361F1DFF" w14:textId="77777777" w:rsidR="002800C7" w:rsidRDefault="004839A7">
            <w:pPr>
              <w:spacing w:after="59" w:line="242" w:lineRule="auto"/>
              <w:ind w:left="0" w:firstLine="0"/>
            </w:pPr>
            <w:r>
              <w:rPr>
                <w:sz w:val="16"/>
              </w:rPr>
              <w:t xml:space="preserve">All cleaning team members are given the correct protective clothing and training on how to use correctly and instructions on handwashing, protective clothing disposal and their well being </w:t>
            </w:r>
          </w:p>
          <w:p w14:paraId="62CE956E" w14:textId="77777777" w:rsidR="002800C7" w:rsidRDefault="004839A7">
            <w:pPr>
              <w:spacing w:after="0" w:line="259" w:lineRule="auto"/>
              <w:ind w:left="0" w:firstLine="0"/>
            </w:pP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2A4775FA" w14:textId="77777777" w:rsidR="002800C7" w:rsidRDefault="004839A7">
            <w:pPr>
              <w:spacing w:after="0" w:line="259" w:lineRule="auto"/>
              <w:ind w:left="0" w:firstLine="0"/>
            </w:pPr>
            <w:r>
              <w:t xml:space="preserve"> </w:t>
            </w:r>
          </w:p>
        </w:tc>
        <w:tc>
          <w:tcPr>
            <w:tcW w:w="854" w:type="dxa"/>
            <w:tcBorders>
              <w:top w:val="single" w:sz="4" w:space="0" w:color="000000"/>
              <w:left w:val="single" w:sz="4" w:space="0" w:color="000000"/>
              <w:bottom w:val="single" w:sz="4" w:space="0" w:color="000000"/>
              <w:right w:val="single" w:sz="4" w:space="0" w:color="000000"/>
            </w:tcBorders>
          </w:tcPr>
          <w:p w14:paraId="1285C992" w14:textId="77777777" w:rsidR="002800C7" w:rsidRDefault="004839A7">
            <w:pPr>
              <w:spacing w:after="0" w:line="259" w:lineRule="auto"/>
              <w:ind w:left="5" w:firstLine="0"/>
            </w:pP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3192A009" w14:textId="77777777" w:rsidR="002800C7" w:rsidRDefault="004839A7">
            <w:pPr>
              <w:spacing w:after="0" w:line="259" w:lineRule="auto"/>
              <w:ind w:left="0" w:firstLine="0"/>
            </w:pPr>
            <w:r>
              <w:t xml:space="preserve"> </w:t>
            </w:r>
          </w:p>
        </w:tc>
      </w:tr>
      <w:tr w:rsidR="002800C7" w14:paraId="2CB348A4" w14:textId="77777777">
        <w:trPr>
          <w:trHeight w:val="3725"/>
        </w:trPr>
        <w:tc>
          <w:tcPr>
            <w:tcW w:w="2698" w:type="dxa"/>
            <w:tcBorders>
              <w:top w:val="single" w:sz="4" w:space="0" w:color="000000"/>
              <w:left w:val="single" w:sz="4" w:space="0" w:color="000000"/>
              <w:bottom w:val="single" w:sz="4" w:space="0" w:color="000000"/>
              <w:right w:val="single" w:sz="4" w:space="0" w:color="000000"/>
            </w:tcBorders>
          </w:tcPr>
          <w:p w14:paraId="14AF8601" w14:textId="77777777" w:rsidR="002800C7" w:rsidRDefault="004839A7">
            <w:pPr>
              <w:spacing w:after="0" w:line="259" w:lineRule="auto"/>
              <w:ind w:left="5" w:right="280" w:firstLine="0"/>
              <w:jc w:val="both"/>
            </w:pPr>
            <w:r>
              <w:rPr>
                <w:b/>
                <w:sz w:val="16"/>
              </w:rPr>
              <w:t xml:space="preserve">Incorrect / ineffective cleaning materials used / Cleaning regimes not recorded </w:t>
            </w:r>
            <w:r>
              <w:t xml:space="preserve"> </w:t>
            </w:r>
          </w:p>
        </w:tc>
        <w:tc>
          <w:tcPr>
            <w:tcW w:w="2832" w:type="dxa"/>
            <w:tcBorders>
              <w:top w:val="single" w:sz="4" w:space="0" w:color="000000"/>
              <w:left w:val="single" w:sz="4" w:space="0" w:color="000000"/>
              <w:bottom w:val="single" w:sz="4" w:space="0" w:color="000000"/>
              <w:right w:val="single" w:sz="4" w:space="0" w:color="000000"/>
            </w:tcBorders>
          </w:tcPr>
          <w:p w14:paraId="2CB49CD2" w14:textId="77777777" w:rsidR="002800C7" w:rsidRDefault="004839A7">
            <w:pPr>
              <w:spacing w:after="0" w:line="259" w:lineRule="auto"/>
              <w:ind w:left="0" w:firstLine="0"/>
            </w:pPr>
            <w:r>
              <w:rPr>
                <w:sz w:val="16"/>
              </w:rPr>
              <w:t>Not cleaning or sanitising the property correctly</w:t>
            </w: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27F0F091" w14:textId="77777777" w:rsidR="002800C7" w:rsidRDefault="004839A7">
            <w:pPr>
              <w:spacing w:after="0" w:line="259" w:lineRule="auto"/>
              <w:ind w:left="5" w:firstLine="0"/>
            </w:pPr>
            <w: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6149C111" w14:textId="77777777" w:rsidR="002800C7" w:rsidRDefault="004839A7">
            <w:pPr>
              <w:spacing w:after="2" w:line="241" w:lineRule="auto"/>
              <w:ind w:left="0" w:firstLine="0"/>
            </w:pPr>
            <w:r>
              <w:rPr>
                <w:sz w:val="16"/>
              </w:rPr>
              <w:t xml:space="preserve">Put a cleaning requirement document together, clearly stating what should be sanitised within the property for example  </w:t>
            </w:r>
          </w:p>
          <w:p w14:paraId="65809392" w14:textId="77777777" w:rsidR="002800C7" w:rsidRDefault="004839A7">
            <w:pPr>
              <w:spacing w:after="0" w:line="259" w:lineRule="auto"/>
              <w:ind w:left="0" w:firstLine="0"/>
            </w:pPr>
            <w:r>
              <w:rPr>
                <w:sz w:val="16"/>
              </w:rPr>
              <w:t xml:space="preserve"> </w:t>
            </w:r>
          </w:p>
          <w:p w14:paraId="10AA458C" w14:textId="77777777" w:rsidR="002800C7" w:rsidRDefault="004839A7">
            <w:pPr>
              <w:spacing w:after="0" w:line="244" w:lineRule="auto"/>
              <w:ind w:left="0" w:firstLine="0"/>
            </w:pPr>
            <w:r>
              <w:rPr>
                <w:sz w:val="16"/>
              </w:rPr>
              <w:t xml:space="preserve">Touch points, door handles, banisters, surfaces, bathrooms  </w:t>
            </w:r>
          </w:p>
          <w:p w14:paraId="6F3AC8D9" w14:textId="77777777" w:rsidR="002800C7" w:rsidRDefault="004839A7">
            <w:pPr>
              <w:spacing w:after="0" w:line="259" w:lineRule="auto"/>
              <w:ind w:left="0" w:firstLine="0"/>
            </w:pPr>
            <w:r>
              <w:rPr>
                <w:sz w:val="16"/>
              </w:rPr>
              <w:t xml:space="preserve"> </w:t>
            </w:r>
          </w:p>
          <w:p w14:paraId="3D38277D" w14:textId="77777777" w:rsidR="002800C7" w:rsidRDefault="004839A7">
            <w:pPr>
              <w:spacing w:after="0" w:line="259" w:lineRule="auto"/>
              <w:ind w:left="0" w:firstLine="0"/>
            </w:pPr>
            <w:r>
              <w:rPr>
                <w:sz w:val="16"/>
              </w:rPr>
              <w:t xml:space="preserve">What should be disinfected, floors, walls </w:t>
            </w:r>
          </w:p>
          <w:p w14:paraId="2E4FCD96" w14:textId="77777777" w:rsidR="002800C7" w:rsidRDefault="004839A7">
            <w:pPr>
              <w:spacing w:after="0" w:line="259" w:lineRule="auto"/>
              <w:ind w:left="0" w:firstLine="0"/>
            </w:pPr>
            <w:r>
              <w:rPr>
                <w:sz w:val="16"/>
              </w:rPr>
              <w:t xml:space="preserve"> </w:t>
            </w:r>
          </w:p>
          <w:p w14:paraId="468ED1E7" w14:textId="77777777" w:rsidR="002800C7" w:rsidRDefault="004839A7">
            <w:pPr>
              <w:spacing w:after="0" w:line="259" w:lineRule="auto"/>
              <w:ind w:left="0" w:firstLine="0"/>
            </w:pPr>
            <w:r>
              <w:rPr>
                <w:sz w:val="16"/>
              </w:rPr>
              <w:t xml:space="preserve">Ensure all cleaning materials are clean and fit for purpose  </w:t>
            </w:r>
          </w:p>
          <w:p w14:paraId="70175FA9" w14:textId="77777777" w:rsidR="002800C7" w:rsidRDefault="004839A7">
            <w:pPr>
              <w:spacing w:after="0" w:line="259" w:lineRule="auto"/>
              <w:ind w:left="0" w:firstLine="0"/>
            </w:pPr>
            <w:r>
              <w:rPr>
                <w:sz w:val="16"/>
              </w:rPr>
              <w:t xml:space="preserve"> </w:t>
            </w:r>
          </w:p>
          <w:p w14:paraId="4BBDC0F1" w14:textId="77777777" w:rsidR="002800C7" w:rsidRDefault="004839A7">
            <w:pPr>
              <w:spacing w:after="5" w:line="238" w:lineRule="auto"/>
              <w:ind w:left="0" w:firstLine="0"/>
            </w:pPr>
            <w:r>
              <w:rPr>
                <w:sz w:val="16"/>
              </w:rPr>
              <w:t xml:space="preserve">Ensure all cleaning equipment is PAT tested and fit for purpose and the being used in the correct way </w:t>
            </w:r>
          </w:p>
          <w:p w14:paraId="499FC2C7" w14:textId="77777777" w:rsidR="002800C7" w:rsidRDefault="004839A7">
            <w:pPr>
              <w:spacing w:after="0" w:line="259" w:lineRule="auto"/>
              <w:ind w:left="0" w:firstLine="0"/>
            </w:pPr>
            <w:r>
              <w:rPr>
                <w:sz w:val="16"/>
              </w:rPr>
              <w:t xml:space="preserve"> </w:t>
            </w:r>
          </w:p>
          <w:p w14:paraId="11003558" w14:textId="77777777" w:rsidR="002800C7" w:rsidRDefault="004839A7">
            <w:pPr>
              <w:spacing w:after="2" w:line="242" w:lineRule="auto"/>
              <w:ind w:left="0" w:firstLine="0"/>
            </w:pPr>
            <w:r>
              <w:rPr>
                <w:sz w:val="16"/>
              </w:rPr>
              <w:t xml:space="preserve">Put a health &amp; safety file together with all cleaning products used and for what purpose, COSHH sheets if required, all previous cleaning / maintenance schedules for the accommodation and all risk assessments </w:t>
            </w:r>
          </w:p>
          <w:p w14:paraId="500B3DC5" w14:textId="77777777" w:rsidR="002800C7" w:rsidRDefault="004839A7">
            <w:pPr>
              <w:spacing w:after="0" w:line="259" w:lineRule="auto"/>
              <w:ind w:left="0" w:firstLine="0"/>
            </w:pPr>
            <w:r>
              <w:rPr>
                <w:sz w:val="16"/>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A4D8F5F" w14:textId="77777777" w:rsidR="002800C7" w:rsidRDefault="004839A7">
            <w:pPr>
              <w:spacing w:after="0" w:line="259" w:lineRule="auto"/>
              <w:ind w:left="0" w:firstLine="0"/>
            </w:pPr>
            <w:r>
              <w:t xml:space="preserve"> </w:t>
            </w:r>
          </w:p>
        </w:tc>
        <w:tc>
          <w:tcPr>
            <w:tcW w:w="854" w:type="dxa"/>
            <w:tcBorders>
              <w:top w:val="single" w:sz="4" w:space="0" w:color="000000"/>
              <w:left w:val="single" w:sz="4" w:space="0" w:color="000000"/>
              <w:bottom w:val="single" w:sz="4" w:space="0" w:color="000000"/>
              <w:right w:val="single" w:sz="4" w:space="0" w:color="000000"/>
            </w:tcBorders>
          </w:tcPr>
          <w:p w14:paraId="6C82236C" w14:textId="77777777" w:rsidR="002800C7" w:rsidRDefault="004839A7">
            <w:pPr>
              <w:spacing w:after="0" w:line="259" w:lineRule="auto"/>
              <w:ind w:left="5" w:firstLine="0"/>
            </w:pP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795E65C" w14:textId="77777777" w:rsidR="002800C7" w:rsidRDefault="004839A7">
            <w:pPr>
              <w:spacing w:after="0" w:line="259" w:lineRule="auto"/>
              <w:ind w:left="0" w:firstLine="0"/>
            </w:pPr>
            <w:r>
              <w:t xml:space="preserve"> </w:t>
            </w:r>
          </w:p>
        </w:tc>
      </w:tr>
    </w:tbl>
    <w:p w14:paraId="74F680A9" w14:textId="77777777" w:rsidR="002800C7" w:rsidRDefault="004839A7">
      <w:pPr>
        <w:spacing w:after="0" w:line="259" w:lineRule="auto"/>
        <w:ind w:left="5" w:firstLine="0"/>
        <w:jc w:val="both"/>
      </w:pPr>
      <w:r>
        <w:lastRenderedPageBreak/>
        <w:t xml:space="preserve"> </w:t>
      </w:r>
      <w:r>
        <w:tab/>
        <w:t xml:space="preserve"> </w:t>
      </w:r>
    </w:p>
    <w:p w14:paraId="2FB2BF5E" w14:textId="77777777" w:rsidR="002800C7" w:rsidRDefault="002800C7">
      <w:pPr>
        <w:spacing w:after="0" w:line="259" w:lineRule="auto"/>
        <w:ind w:left="-1440" w:right="15398" w:firstLine="0"/>
      </w:pPr>
    </w:p>
    <w:tbl>
      <w:tblPr>
        <w:tblStyle w:val="TableGrid"/>
        <w:tblW w:w="14885" w:type="dxa"/>
        <w:tblInd w:w="-139" w:type="dxa"/>
        <w:tblCellMar>
          <w:top w:w="5" w:type="dxa"/>
          <w:left w:w="106" w:type="dxa"/>
          <w:right w:w="84" w:type="dxa"/>
        </w:tblCellMar>
        <w:tblLook w:val="04A0" w:firstRow="1" w:lastRow="0" w:firstColumn="1" w:lastColumn="0" w:noHBand="0" w:noVBand="1"/>
      </w:tblPr>
      <w:tblGrid>
        <w:gridCol w:w="2697"/>
        <w:gridCol w:w="2832"/>
        <w:gridCol w:w="3120"/>
        <w:gridCol w:w="3970"/>
        <w:gridCol w:w="706"/>
        <w:gridCol w:w="854"/>
        <w:gridCol w:w="706"/>
      </w:tblGrid>
      <w:tr w:rsidR="002800C7" w14:paraId="5C16AA77" w14:textId="77777777">
        <w:trPr>
          <w:trHeight w:val="4502"/>
        </w:trPr>
        <w:tc>
          <w:tcPr>
            <w:tcW w:w="2698" w:type="dxa"/>
            <w:tcBorders>
              <w:top w:val="single" w:sz="4" w:space="0" w:color="000000"/>
              <w:left w:val="single" w:sz="4" w:space="0" w:color="000000"/>
              <w:bottom w:val="single" w:sz="4" w:space="0" w:color="000000"/>
              <w:right w:val="single" w:sz="4" w:space="0" w:color="000000"/>
            </w:tcBorders>
          </w:tcPr>
          <w:p w14:paraId="7764493E" w14:textId="77777777" w:rsidR="002800C7" w:rsidRDefault="004839A7">
            <w:pPr>
              <w:spacing w:after="0" w:line="259" w:lineRule="auto"/>
              <w:ind w:left="5" w:right="21" w:firstLine="0"/>
            </w:pPr>
            <w:r>
              <w:rPr>
                <w:b/>
                <w:sz w:val="16"/>
              </w:rPr>
              <w:t>Dealing with a guest who is unwell or infectious outbreak  in your property</w:t>
            </w:r>
            <w:r>
              <w:t xml:space="preserve"> </w:t>
            </w:r>
          </w:p>
        </w:tc>
        <w:tc>
          <w:tcPr>
            <w:tcW w:w="2832" w:type="dxa"/>
            <w:tcBorders>
              <w:top w:val="single" w:sz="4" w:space="0" w:color="000000"/>
              <w:left w:val="single" w:sz="4" w:space="0" w:color="000000"/>
              <w:bottom w:val="single" w:sz="4" w:space="0" w:color="000000"/>
              <w:right w:val="single" w:sz="4" w:space="0" w:color="000000"/>
            </w:tcBorders>
          </w:tcPr>
          <w:p w14:paraId="5D5AD665" w14:textId="77777777" w:rsidR="002800C7" w:rsidRDefault="004839A7">
            <w:pPr>
              <w:spacing w:after="0" w:line="259" w:lineRule="auto"/>
              <w:ind w:left="0" w:firstLine="0"/>
            </w:pPr>
            <w:r>
              <w:rPr>
                <w:sz w:val="16"/>
              </w:rPr>
              <w:t>The spread of an infection outbreak</w:t>
            </w: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00DFB8BD" w14:textId="77777777" w:rsidR="002800C7" w:rsidRDefault="004839A7">
            <w:pPr>
              <w:spacing w:after="0" w:line="259" w:lineRule="auto"/>
              <w:ind w:left="5" w:firstLine="0"/>
            </w:pPr>
            <w: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21BEC82F" w14:textId="77777777" w:rsidR="002800C7" w:rsidRDefault="004839A7">
            <w:pPr>
              <w:spacing w:after="2" w:line="241" w:lineRule="auto"/>
              <w:ind w:left="0" w:firstLine="0"/>
            </w:pPr>
            <w:r>
              <w:rPr>
                <w:sz w:val="16"/>
              </w:rPr>
              <w:t xml:space="preserve">Place a what to do if you suspect you as a guest are ill or have an infectious outbreak document in the property including relevant phone numbers and actions required  </w:t>
            </w:r>
          </w:p>
          <w:p w14:paraId="2F127C48" w14:textId="77777777" w:rsidR="002800C7" w:rsidRDefault="004839A7">
            <w:pPr>
              <w:spacing w:after="0" w:line="259" w:lineRule="auto"/>
              <w:ind w:left="0" w:firstLine="0"/>
            </w:pPr>
            <w:r>
              <w:rPr>
                <w:sz w:val="16"/>
              </w:rPr>
              <w:t xml:space="preserve"> </w:t>
            </w:r>
          </w:p>
          <w:p w14:paraId="7336A6E4" w14:textId="77777777" w:rsidR="002800C7" w:rsidRDefault="004839A7">
            <w:pPr>
              <w:spacing w:after="2" w:line="241" w:lineRule="auto"/>
              <w:ind w:left="0" w:firstLine="0"/>
            </w:pPr>
            <w:r>
              <w:rPr>
                <w:sz w:val="16"/>
              </w:rPr>
              <w:t xml:space="preserve">Video call/ call the guests to clearly understand the situation and if the guests need to extend their stay and for how long </w:t>
            </w:r>
          </w:p>
          <w:p w14:paraId="12AD5B06" w14:textId="77777777" w:rsidR="002800C7" w:rsidRDefault="004839A7">
            <w:pPr>
              <w:spacing w:after="0" w:line="259" w:lineRule="auto"/>
              <w:ind w:left="0" w:firstLine="0"/>
            </w:pPr>
            <w:r>
              <w:rPr>
                <w:sz w:val="16"/>
              </w:rPr>
              <w:t xml:space="preserve"> </w:t>
            </w:r>
          </w:p>
          <w:p w14:paraId="1F89BD7D" w14:textId="77777777" w:rsidR="002800C7" w:rsidRDefault="004839A7">
            <w:pPr>
              <w:spacing w:after="0" w:line="259" w:lineRule="auto"/>
              <w:ind w:left="0" w:firstLine="0"/>
            </w:pPr>
            <w:r>
              <w:rPr>
                <w:sz w:val="16"/>
              </w:rPr>
              <w:t xml:space="preserve">Build into terms and conditions the cost and </w:t>
            </w:r>
          </w:p>
          <w:p w14:paraId="023722C1" w14:textId="77777777" w:rsidR="002800C7" w:rsidRDefault="004839A7">
            <w:pPr>
              <w:spacing w:after="0" w:line="244" w:lineRule="auto"/>
              <w:ind w:left="0" w:firstLine="0"/>
              <w:jc w:val="both"/>
            </w:pPr>
            <w:r>
              <w:rPr>
                <w:sz w:val="16"/>
              </w:rPr>
              <w:t xml:space="preserve">requirements if a guest has to extend their stay through illness for self-quarantine </w:t>
            </w:r>
          </w:p>
          <w:p w14:paraId="183CFE63" w14:textId="77777777" w:rsidR="002800C7" w:rsidRDefault="004839A7">
            <w:pPr>
              <w:spacing w:after="0" w:line="259" w:lineRule="auto"/>
              <w:ind w:left="0" w:firstLine="0"/>
            </w:pPr>
            <w:r>
              <w:rPr>
                <w:sz w:val="16"/>
              </w:rPr>
              <w:t xml:space="preserve"> </w:t>
            </w:r>
          </w:p>
          <w:p w14:paraId="76F7DF40" w14:textId="77777777" w:rsidR="002800C7" w:rsidRDefault="004839A7">
            <w:pPr>
              <w:spacing w:after="2" w:line="242" w:lineRule="auto"/>
              <w:ind w:left="0" w:right="39" w:firstLine="0"/>
              <w:jc w:val="both"/>
            </w:pPr>
            <w:r>
              <w:rPr>
                <w:sz w:val="16"/>
              </w:rPr>
              <w:t xml:space="preserve">Build a relationship with fellow property owners (buddy system) to see if arriving guests can be relocated into one of these properties if original booking cannot be fulfilled due to guest illness  </w:t>
            </w:r>
          </w:p>
          <w:p w14:paraId="1E3C8F71" w14:textId="77777777" w:rsidR="002800C7" w:rsidRDefault="004839A7">
            <w:pPr>
              <w:spacing w:after="0" w:line="259" w:lineRule="auto"/>
              <w:ind w:left="0" w:firstLine="0"/>
            </w:pPr>
            <w:r>
              <w:rPr>
                <w:sz w:val="16"/>
              </w:rPr>
              <w:t xml:space="preserve"> </w:t>
            </w:r>
          </w:p>
          <w:p w14:paraId="145798D4" w14:textId="77777777" w:rsidR="002800C7" w:rsidRDefault="004839A7">
            <w:pPr>
              <w:spacing w:after="5" w:line="238" w:lineRule="auto"/>
              <w:ind w:left="0" w:firstLine="0"/>
            </w:pPr>
            <w:r>
              <w:rPr>
                <w:sz w:val="16"/>
              </w:rPr>
              <w:t xml:space="preserve">Deliver clean linen and linen bag for the guests to place used linen in (leave this in the property) </w:t>
            </w:r>
          </w:p>
          <w:p w14:paraId="7F8EA805" w14:textId="77777777" w:rsidR="002800C7" w:rsidRDefault="004839A7">
            <w:pPr>
              <w:spacing w:after="0" w:line="259" w:lineRule="auto"/>
              <w:ind w:left="0" w:firstLine="0"/>
            </w:pPr>
            <w:r>
              <w:rPr>
                <w:sz w:val="16"/>
              </w:rPr>
              <w:t xml:space="preserve"> </w:t>
            </w:r>
          </w:p>
          <w:p w14:paraId="1ED0D210" w14:textId="77777777" w:rsidR="002800C7" w:rsidRDefault="004839A7">
            <w:pPr>
              <w:spacing w:after="5" w:line="238" w:lineRule="auto"/>
              <w:ind w:left="0" w:firstLine="0"/>
            </w:pPr>
            <w:r>
              <w:rPr>
                <w:sz w:val="16"/>
              </w:rPr>
              <w:t xml:space="preserve">Deliver, medicines, food supplies and extra cleaning materials to the outside of the property </w:t>
            </w:r>
          </w:p>
          <w:p w14:paraId="4C17683C" w14:textId="77777777" w:rsidR="002800C7" w:rsidRDefault="004839A7">
            <w:pPr>
              <w:spacing w:after="0" w:line="259" w:lineRule="auto"/>
              <w:ind w:left="0" w:firstLine="0"/>
            </w:pPr>
            <w:r>
              <w:rPr>
                <w:sz w:val="16"/>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39069705" w14:textId="77777777" w:rsidR="002800C7" w:rsidRDefault="004839A7">
            <w:pPr>
              <w:spacing w:after="0" w:line="259" w:lineRule="auto"/>
              <w:ind w:left="0" w:firstLine="0"/>
            </w:pPr>
            <w:r>
              <w:t xml:space="preserve"> </w:t>
            </w:r>
          </w:p>
        </w:tc>
        <w:tc>
          <w:tcPr>
            <w:tcW w:w="854" w:type="dxa"/>
            <w:tcBorders>
              <w:top w:val="single" w:sz="4" w:space="0" w:color="000000"/>
              <w:left w:val="single" w:sz="4" w:space="0" w:color="000000"/>
              <w:bottom w:val="single" w:sz="4" w:space="0" w:color="000000"/>
              <w:right w:val="single" w:sz="4" w:space="0" w:color="000000"/>
            </w:tcBorders>
          </w:tcPr>
          <w:p w14:paraId="4CDC70C2" w14:textId="77777777" w:rsidR="002800C7" w:rsidRDefault="004839A7">
            <w:pPr>
              <w:spacing w:after="0" w:line="259" w:lineRule="auto"/>
              <w:ind w:left="5" w:firstLine="0"/>
            </w:pP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3FDEA96E" w14:textId="77777777" w:rsidR="002800C7" w:rsidRDefault="004839A7">
            <w:pPr>
              <w:spacing w:after="0" w:line="259" w:lineRule="auto"/>
              <w:ind w:left="0" w:firstLine="0"/>
            </w:pPr>
            <w:r>
              <w:t xml:space="preserve"> </w:t>
            </w:r>
          </w:p>
        </w:tc>
      </w:tr>
      <w:tr w:rsidR="002800C7" w14:paraId="13546181" w14:textId="77777777">
        <w:trPr>
          <w:trHeight w:val="864"/>
        </w:trPr>
        <w:tc>
          <w:tcPr>
            <w:tcW w:w="2698" w:type="dxa"/>
            <w:tcBorders>
              <w:top w:val="single" w:sz="4" w:space="0" w:color="000000"/>
              <w:left w:val="single" w:sz="4" w:space="0" w:color="000000"/>
              <w:bottom w:val="single" w:sz="4" w:space="0" w:color="000000"/>
              <w:right w:val="single" w:sz="4" w:space="0" w:color="000000"/>
            </w:tcBorders>
          </w:tcPr>
          <w:p w14:paraId="6C967856" w14:textId="77777777" w:rsidR="002800C7" w:rsidRDefault="004839A7">
            <w:pPr>
              <w:spacing w:after="0" w:line="259" w:lineRule="auto"/>
              <w:ind w:left="5" w:firstLine="0"/>
            </w:pPr>
            <w:r>
              <w:rPr>
                <w:b/>
                <w:sz w:val="16"/>
              </w:rPr>
              <w:t>Incorrectly laundered bedding</w:t>
            </w:r>
            <w:r>
              <w:t xml:space="preserve"> </w:t>
            </w:r>
          </w:p>
        </w:tc>
        <w:tc>
          <w:tcPr>
            <w:tcW w:w="2832" w:type="dxa"/>
            <w:tcBorders>
              <w:top w:val="single" w:sz="4" w:space="0" w:color="000000"/>
              <w:left w:val="single" w:sz="4" w:space="0" w:color="000000"/>
              <w:bottom w:val="single" w:sz="4" w:space="0" w:color="000000"/>
              <w:right w:val="single" w:sz="4" w:space="0" w:color="000000"/>
            </w:tcBorders>
          </w:tcPr>
          <w:p w14:paraId="639364AA" w14:textId="77777777" w:rsidR="002800C7" w:rsidRDefault="004839A7">
            <w:pPr>
              <w:spacing w:after="0" w:line="259" w:lineRule="auto"/>
              <w:ind w:left="0" w:firstLine="0"/>
            </w:pPr>
            <w:r>
              <w:rPr>
                <w:sz w:val="16"/>
              </w:rPr>
              <w:t>Bacteria not killed off properly</w:t>
            </w: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2889BD7A" w14:textId="77777777" w:rsidR="002800C7" w:rsidRDefault="004839A7">
            <w:pPr>
              <w:spacing w:after="0" w:line="259" w:lineRule="auto"/>
              <w:ind w:left="5" w:firstLine="0"/>
            </w:pPr>
            <w: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4736C47E" w14:textId="77777777" w:rsidR="002800C7" w:rsidRDefault="004839A7">
            <w:pPr>
              <w:spacing w:after="0" w:line="259" w:lineRule="auto"/>
              <w:ind w:left="0" w:firstLine="0"/>
            </w:pPr>
            <w:r>
              <w:rPr>
                <w:sz w:val="16"/>
              </w:rPr>
              <w:t xml:space="preserve"> </w:t>
            </w:r>
          </w:p>
          <w:p w14:paraId="1B1CE114" w14:textId="77777777" w:rsidR="002800C7" w:rsidRDefault="004839A7">
            <w:pPr>
              <w:spacing w:after="58" w:line="244" w:lineRule="auto"/>
              <w:ind w:left="0" w:firstLine="0"/>
            </w:pPr>
            <w:r>
              <w:rPr>
                <w:sz w:val="16"/>
              </w:rPr>
              <w:t xml:space="preserve">Use cotton/ linen bedding and wash on a full 60 degree wash cycle (not a quick wash) </w:t>
            </w:r>
          </w:p>
          <w:p w14:paraId="3DF384CC" w14:textId="77777777" w:rsidR="002800C7" w:rsidRDefault="004839A7">
            <w:pPr>
              <w:spacing w:after="0" w:line="259" w:lineRule="auto"/>
              <w:ind w:left="0" w:firstLine="0"/>
            </w:pP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423A595B" w14:textId="77777777" w:rsidR="002800C7" w:rsidRDefault="004839A7">
            <w:pPr>
              <w:spacing w:after="0" w:line="259" w:lineRule="auto"/>
              <w:ind w:left="0" w:firstLine="0"/>
            </w:pPr>
            <w:r>
              <w:t xml:space="preserve"> </w:t>
            </w:r>
          </w:p>
        </w:tc>
        <w:tc>
          <w:tcPr>
            <w:tcW w:w="854" w:type="dxa"/>
            <w:tcBorders>
              <w:top w:val="single" w:sz="4" w:space="0" w:color="000000"/>
              <w:left w:val="single" w:sz="4" w:space="0" w:color="000000"/>
              <w:bottom w:val="single" w:sz="4" w:space="0" w:color="000000"/>
              <w:right w:val="single" w:sz="4" w:space="0" w:color="000000"/>
            </w:tcBorders>
          </w:tcPr>
          <w:p w14:paraId="5382CA54" w14:textId="77777777" w:rsidR="002800C7" w:rsidRDefault="004839A7">
            <w:pPr>
              <w:spacing w:after="0" w:line="259" w:lineRule="auto"/>
              <w:ind w:left="5" w:firstLine="0"/>
            </w:pP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B98E349" w14:textId="77777777" w:rsidR="002800C7" w:rsidRDefault="004839A7">
            <w:pPr>
              <w:spacing w:after="0" w:line="259" w:lineRule="auto"/>
              <w:ind w:left="0" w:firstLine="0"/>
            </w:pPr>
            <w:r>
              <w:t xml:space="preserve"> </w:t>
            </w:r>
          </w:p>
        </w:tc>
      </w:tr>
      <w:tr w:rsidR="002800C7" w14:paraId="14A632CD" w14:textId="77777777">
        <w:trPr>
          <w:trHeight w:val="1963"/>
        </w:trPr>
        <w:tc>
          <w:tcPr>
            <w:tcW w:w="2698" w:type="dxa"/>
            <w:tcBorders>
              <w:top w:val="single" w:sz="4" w:space="0" w:color="000000"/>
              <w:left w:val="single" w:sz="4" w:space="0" w:color="000000"/>
              <w:bottom w:val="single" w:sz="4" w:space="0" w:color="000000"/>
              <w:right w:val="single" w:sz="4" w:space="0" w:color="000000"/>
            </w:tcBorders>
          </w:tcPr>
          <w:p w14:paraId="272D609D" w14:textId="77777777" w:rsidR="002800C7" w:rsidRDefault="004839A7">
            <w:pPr>
              <w:spacing w:after="0" w:line="259" w:lineRule="auto"/>
              <w:ind w:left="5" w:firstLine="0"/>
            </w:pPr>
            <w:r>
              <w:rPr>
                <w:b/>
                <w:sz w:val="16"/>
              </w:rPr>
              <w:t>Changeover clean</w:t>
            </w:r>
            <w:r>
              <w:t xml:space="preserve"> </w:t>
            </w:r>
          </w:p>
        </w:tc>
        <w:tc>
          <w:tcPr>
            <w:tcW w:w="2832" w:type="dxa"/>
            <w:tcBorders>
              <w:top w:val="single" w:sz="4" w:space="0" w:color="000000"/>
              <w:left w:val="single" w:sz="4" w:space="0" w:color="000000"/>
              <w:bottom w:val="single" w:sz="4" w:space="0" w:color="000000"/>
              <w:right w:val="single" w:sz="4" w:space="0" w:color="000000"/>
            </w:tcBorders>
          </w:tcPr>
          <w:p w14:paraId="12E03D35" w14:textId="77777777" w:rsidR="002800C7" w:rsidRDefault="004839A7">
            <w:pPr>
              <w:spacing w:after="0" w:line="259" w:lineRule="auto"/>
              <w:ind w:left="0" w:firstLine="0"/>
              <w:jc w:val="both"/>
            </w:pPr>
            <w:r>
              <w:rPr>
                <w:sz w:val="16"/>
              </w:rPr>
              <w:t>Contaminated accommodation / spread of COVID 19</w:t>
            </w: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F98C962" w14:textId="77777777" w:rsidR="002800C7" w:rsidRDefault="004839A7">
            <w:pPr>
              <w:spacing w:after="0" w:line="259" w:lineRule="auto"/>
              <w:ind w:left="5" w:firstLine="0"/>
            </w:pPr>
            <w: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6372981B" w14:textId="77777777" w:rsidR="002800C7" w:rsidRDefault="004839A7">
            <w:pPr>
              <w:spacing w:after="0" w:line="244" w:lineRule="auto"/>
              <w:ind w:left="0" w:firstLine="0"/>
            </w:pPr>
            <w:r>
              <w:rPr>
                <w:sz w:val="16"/>
              </w:rPr>
              <w:t xml:space="preserve">All changeover cleans can only be completed once the guests have left the property  </w:t>
            </w:r>
          </w:p>
          <w:p w14:paraId="3E42260A" w14:textId="77777777" w:rsidR="002800C7" w:rsidRDefault="004839A7">
            <w:pPr>
              <w:spacing w:after="0" w:line="259" w:lineRule="auto"/>
              <w:ind w:left="0" w:firstLine="0"/>
            </w:pPr>
            <w:r>
              <w:rPr>
                <w:sz w:val="16"/>
              </w:rPr>
              <w:t xml:space="preserve"> </w:t>
            </w:r>
          </w:p>
          <w:p w14:paraId="0ABA2C7F" w14:textId="77777777" w:rsidR="002800C7" w:rsidRDefault="004839A7">
            <w:pPr>
              <w:spacing w:after="0" w:line="259" w:lineRule="auto"/>
              <w:ind w:left="0" w:firstLine="0"/>
            </w:pPr>
            <w:r>
              <w:rPr>
                <w:sz w:val="16"/>
              </w:rPr>
              <w:t xml:space="preserve">Cleaner has filled out the fit for work document  </w:t>
            </w:r>
          </w:p>
          <w:p w14:paraId="2349B5F7" w14:textId="77777777" w:rsidR="002800C7" w:rsidRDefault="004839A7">
            <w:pPr>
              <w:spacing w:after="0" w:line="259" w:lineRule="auto"/>
              <w:ind w:left="0" w:firstLine="0"/>
            </w:pPr>
            <w:r>
              <w:rPr>
                <w:sz w:val="16"/>
              </w:rPr>
              <w:t xml:space="preserve"> </w:t>
            </w:r>
          </w:p>
          <w:p w14:paraId="5DD6968D" w14:textId="77777777" w:rsidR="002800C7" w:rsidRDefault="004839A7">
            <w:pPr>
              <w:spacing w:after="0" w:line="259" w:lineRule="auto"/>
              <w:ind w:left="0" w:firstLine="0"/>
            </w:pPr>
            <w:r>
              <w:rPr>
                <w:sz w:val="16"/>
              </w:rPr>
              <w:t xml:space="preserve">All protective clothing is available to cleaner  </w:t>
            </w:r>
          </w:p>
          <w:p w14:paraId="0C5A868D" w14:textId="77777777" w:rsidR="002800C7" w:rsidRDefault="004839A7">
            <w:pPr>
              <w:spacing w:after="0" w:line="259" w:lineRule="auto"/>
              <w:ind w:left="0" w:firstLine="0"/>
            </w:pPr>
            <w:r>
              <w:rPr>
                <w:sz w:val="16"/>
              </w:rPr>
              <w:t xml:space="preserve"> </w:t>
            </w:r>
          </w:p>
          <w:p w14:paraId="07E89536" w14:textId="77777777" w:rsidR="002800C7" w:rsidRDefault="004839A7">
            <w:pPr>
              <w:spacing w:after="5" w:line="238" w:lineRule="auto"/>
              <w:ind w:left="0" w:firstLine="0"/>
            </w:pPr>
            <w:r>
              <w:rPr>
                <w:sz w:val="16"/>
              </w:rPr>
              <w:t xml:space="preserve">All cleaning / maintenance procedures are adhered to and documented accordingly   </w:t>
            </w:r>
          </w:p>
          <w:p w14:paraId="00B0DEC3" w14:textId="77777777" w:rsidR="002800C7" w:rsidRDefault="004839A7">
            <w:pPr>
              <w:spacing w:after="0" w:line="259" w:lineRule="auto"/>
              <w:ind w:left="0" w:firstLine="0"/>
            </w:pPr>
            <w:r>
              <w:rPr>
                <w:sz w:val="16"/>
              </w:rPr>
              <w:lastRenderedPageBreak/>
              <w:t xml:space="preserve"> </w:t>
            </w:r>
          </w:p>
        </w:tc>
        <w:tc>
          <w:tcPr>
            <w:tcW w:w="706" w:type="dxa"/>
            <w:tcBorders>
              <w:top w:val="single" w:sz="4" w:space="0" w:color="000000"/>
              <w:left w:val="single" w:sz="4" w:space="0" w:color="000000"/>
              <w:bottom w:val="single" w:sz="4" w:space="0" w:color="000000"/>
              <w:right w:val="single" w:sz="4" w:space="0" w:color="000000"/>
            </w:tcBorders>
          </w:tcPr>
          <w:p w14:paraId="1C5E7D6A" w14:textId="77777777" w:rsidR="002800C7" w:rsidRDefault="004839A7">
            <w:pPr>
              <w:spacing w:after="0" w:line="259" w:lineRule="auto"/>
              <w:ind w:left="0" w:firstLine="0"/>
            </w:pPr>
            <w:r>
              <w:lastRenderedPageBreak/>
              <w:t xml:space="preserve"> </w:t>
            </w:r>
          </w:p>
        </w:tc>
        <w:tc>
          <w:tcPr>
            <w:tcW w:w="854" w:type="dxa"/>
            <w:tcBorders>
              <w:top w:val="single" w:sz="4" w:space="0" w:color="000000"/>
              <w:left w:val="single" w:sz="4" w:space="0" w:color="000000"/>
              <w:bottom w:val="single" w:sz="4" w:space="0" w:color="000000"/>
              <w:right w:val="single" w:sz="4" w:space="0" w:color="000000"/>
            </w:tcBorders>
          </w:tcPr>
          <w:p w14:paraId="6FFE032E" w14:textId="77777777" w:rsidR="002800C7" w:rsidRDefault="004839A7">
            <w:pPr>
              <w:spacing w:after="0" w:line="259" w:lineRule="auto"/>
              <w:ind w:left="5" w:firstLine="0"/>
            </w:pP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7ECCDF79" w14:textId="77777777" w:rsidR="002800C7" w:rsidRDefault="004839A7">
            <w:pPr>
              <w:spacing w:after="0" w:line="259" w:lineRule="auto"/>
              <w:ind w:left="0" w:firstLine="0"/>
            </w:pPr>
            <w:r>
              <w:t xml:space="preserve"> </w:t>
            </w:r>
          </w:p>
        </w:tc>
      </w:tr>
      <w:tr w:rsidR="002800C7" w14:paraId="4A74A63A" w14:textId="77777777">
        <w:trPr>
          <w:trHeight w:val="1574"/>
        </w:trPr>
        <w:tc>
          <w:tcPr>
            <w:tcW w:w="2698" w:type="dxa"/>
            <w:tcBorders>
              <w:top w:val="single" w:sz="4" w:space="0" w:color="000000"/>
              <w:left w:val="single" w:sz="4" w:space="0" w:color="000000"/>
              <w:bottom w:val="single" w:sz="4" w:space="0" w:color="000000"/>
              <w:right w:val="single" w:sz="4" w:space="0" w:color="000000"/>
            </w:tcBorders>
          </w:tcPr>
          <w:p w14:paraId="46F7901B" w14:textId="77777777" w:rsidR="002800C7" w:rsidRDefault="004839A7">
            <w:pPr>
              <w:spacing w:after="0" w:line="259" w:lineRule="auto"/>
              <w:ind w:left="5" w:firstLine="0"/>
            </w:pPr>
            <w:r>
              <w:rPr>
                <w:b/>
                <w:sz w:val="16"/>
              </w:rPr>
              <w:lastRenderedPageBreak/>
              <w:t xml:space="preserve">Legionella </w:t>
            </w:r>
          </w:p>
        </w:tc>
        <w:tc>
          <w:tcPr>
            <w:tcW w:w="2832" w:type="dxa"/>
            <w:tcBorders>
              <w:top w:val="single" w:sz="4" w:space="0" w:color="000000"/>
              <w:left w:val="single" w:sz="4" w:space="0" w:color="000000"/>
              <w:bottom w:val="single" w:sz="4" w:space="0" w:color="000000"/>
              <w:right w:val="single" w:sz="4" w:space="0" w:color="000000"/>
            </w:tcBorders>
          </w:tcPr>
          <w:p w14:paraId="2260270A" w14:textId="77777777" w:rsidR="002800C7" w:rsidRDefault="004839A7">
            <w:pPr>
              <w:spacing w:after="0" w:line="259" w:lineRule="auto"/>
              <w:ind w:left="0" w:firstLine="0"/>
            </w:pPr>
            <w:r>
              <w:rPr>
                <w:sz w:val="16"/>
              </w:rPr>
              <w:t xml:space="preserve">Infection of Legionella from standing </w:t>
            </w:r>
          </w:p>
          <w:p w14:paraId="5DC66C32" w14:textId="77777777" w:rsidR="002800C7" w:rsidRDefault="004839A7">
            <w:pPr>
              <w:spacing w:after="0" w:line="259" w:lineRule="auto"/>
              <w:ind w:left="0" w:firstLine="0"/>
            </w:pPr>
            <w:r>
              <w:rPr>
                <w:sz w:val="16"/>
              </w:rPr>
              <w:t xml:space="preserve">water if the property has been lying empty </w:t>
            </w:r>
          </w:p>
        </w:tc>
        <w:tc>
          <w:tcPr>
            <w:tcW w:w="3120" w:type="dxa"/>
            <w:tcBorders>
              <w:top w:val="single" w:sz="4" w:space="0" w:color="000000"/>
              <w:left w:val="single" w:sz="4" w:space="0" w:color="000000"/>
              <w:bottom w:val="single" w:sz="4" w:space="0" w:color="000000"/>
              <w:right w:val="single" w:sz="4" w:space="0" w:color="000000"/>
            </w:tcBorders>
          </w:tcPr>
          <w:p w14:paraId="20319188" w14:textId="77777777" w:rsidR="002800C7" w:rsidRDefault="004839A7">
            <w:pPr>
              <w:spacing w:after="0" w:line="259" w:lineRule="auto"/>
              <w:ind w:left="5" w:firstLine="0"/>
            </w:pPr>
            <w:r>
              <w:t xml:space="preserve"> </w:t>
            </w:r>
          </w:p>
        </w:tc>
        <w:tc>
          <w:tcPr>
            <w:tcW w:w="3970" w:type="dxa"/>
            <w:tcBorders>
              <w:top w:val="single" w:sz="4" w:space="0" w:color="000000"/>
              <w:left w:val="single" w:sz="4" w:space="0" w:color="000000"/>
              <w:bottom w:val="single" w:sz="4" w:space="0" w:color="000000"/>
              <w:right w:val="single" w:sz="4" w:space="0" w:color="000000"/>
            </w:tcBorders>
          </w:tcPr>
          <w:p w14:paraId="28A8E04E" w14:textId="77777777" w:rsidR="002800C7" w:rsidRDefault="004839A7">
            <w:pPr>
              <w:spacing w:after="2" w:line="242" w:lineRule="auto"/>
              <w:ind w:left="0" w:firstLine="0"/>
            </w:pPr>
            <w:r>
              <w:rPr>
                <w:sz w:val="16"/>
              </w:rPr>
              <w:t xml:space="preserve">Flush the whole water system for two minutes or more. First flush your toilet, then let the kitchen taps and the hand basin taps run for two minutes or more to let both hot and cold water pass through.  </w:t>
            </w:r>
          </w:p>
          <w:p w14:paraId="71B1D844" w14:textId="77777777" w:rsidR="002800C7" w:rsidRDefault="004839A7">
            <w:pPr>
              <w:spacing w:after="0" w:line="259" w:lineRule="auto"/>
              <w:ind w:left="0" w:firstLine="0"/>
            </w:pPr>
            <w:r>
              <w:rPr>
                <w:sz w:val="16"/>
              </w:rPr>
              <w:t xml:space="preserve"> </w:t>
            </w:r>
          </w:p>
          <w:p w14:paraId="4EC290EE" w14:textId="77777777" w:rsidR="002800C7" w:rsidRDefault="004839A7">
            <w:pPr>
              <w:spacing w:after="0" w:line="259" w:lineRule="auto"/>
              <w:ind w:left="0" w:firstLine="0"/>
            </w:pPr>
            <w:r>
              <w:rPr>
                <w:sz w:val="16"/>
              </w:rPr>
              <w:t xml:space="preserve">Flush the shower through If your shower has not been used for two weeks or more, disinfect the showerhead. The showerhead should be removed and the shower run </w:t>
            </w:r>
          </w:p>
        </w:tc>
        <w:tc>
          <w:tcPr>
            <w:tcW w:w="706" w:type="dxa"/>
            <w:tcBorders>
              <w:top w:val="single" w:sz="4" w:space="0" w:color="000000"/>
              <w:left w:val="single" w:sz="4" w:space="0" w:color="000000"/>
              <w:bottom w:val="single" w:sz="4" w:space="0" w:color="000000"/>
              <w:right w:val="single" w:sz="4" w:space="0" w:color="000000"/>
            </w:tcBorders>
          </w:tcPr>
          <w:p w14:paraId="193EC76A" w14:textId="77777777" w:rsidR="002800C7" w:rsidRDefault="004839A7">
            <w:pPr>
              <w:spacing w:after="0" w:line="259" w:lineRule="auto"/>
              <w:ind w:left="0" w:firstLine="0"/>
            </w:pPr>
            <w:r>
              <w:t xml:space="preserve"> </w:t>
            </w:r>
          </w:p>
        </w:tc>
        <w:tc>
          <w:tcPr>
            <w:tcW w:w="854" w:type="dxa"/>
            <w:tcBorders>
              <w:top w:val="single" w:sz="4" w:space="0" w:color="000000"/>
              <w:left w:val="single" w:sz="4" w:space="0" w:color="000000"/>
              <w:bottom w:val="single" w:sz="4" w:space="0" w:color="000000"/>
              <w:right w:val="single" w:sz="4" w:space="0" w:color="000000"/>
            </w:tcBorders>
          </w:tcPr>
          <w:p w14:paraId="1874F5E4" w14:textId="77777777" w:rsidR="002800C7" w:rsidRDefault="004839A7">
            <w:pPr>
              <w:spacing w:after="0" w:line="259" w:lineRule="auto"/>
              <w:ind w:left="5" w:firstLine="0"/>
            </w:pPr>
            <w: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A09F123" w14:textId="77777777" w:rsidR="002800C7" w:rsidRDefault="004839A7">
            <w:pPr>
              <w:spacing w:after="0" w:line="259" w:lineRule="auto"/>
              <w:ind w:left="0" w:firstLine="0"/>
            </w:pPr>
            <w:r>
              <w:t xml:space="preserve"> </w:t>
            </w:r>
          </w:p>
        </w:tc>
      </w:tr>
      <w:tr w:rsidR="002800C7" w14:paraId="736E1D81" w14:textId="77777777">
        <w:trPr>
          <w:trHeight w:val="1574"/>
        </w:trPr>
        <w:tc>
          <w:tcPr>
            <w:tcW w:w="2698" w:type="dxa"/>
            <w:tcBorders>
              <w:top w:val="single" w:sz="4" w:space="0" w:color="000000"/>
              <w:left w:val="single" w:sz="4" w:space="0" w:color="000000"/>
              <w:bottom w:val="single" w:sz="4" w:space="0" w:color="000000"/>
              <w:right w:val="single" w:sz="4" w:space="0" w:color="000000"/>
            </w:tcBorders>
            <w:vAlign w:val="bottom"/>
          </w:tcPr>
          <w:p w14:paraId="7819E917" w14:textId="77777777" w:rsidR="002800C7" w:rsidRDefault="002800C7">
            <w:pPr>
              <w:spacing w:after="160" w:line="259" w:lineRule="auto"/>
              <w:ind w:left="0" w:firstLine="0"/>
            </w:pPr>
          </w:p>
        </w:tc>
        <w:tc>
          <w:tcPr>
            <w:tcW w:w="2832" w:type="dxa"/>
            <w:tcBorders>
              <w:top w:val="single" w:sz="4" w:space="0" w:color="000000"/>
              <w:left w:val="single" w:sz="4" w:space="0" w:color="000000"/>
              <w:bottom w:val="single" w:sz="4" w:space="0" w:color="000000"/>
              <w:right w:val="single" w:sz="4" w:space="0" w:color="000000"/>
            </w:tcBorders>
          </w:tcPr>
          <w:p w14:paraId="15101863" w14:textId="77777777" w:rsidR="002800C7" w:rsidRDefault="002800C7">
            <w:pPr>
              <w:spacing w:after="160" w:line="259" w:lineRule="auto"/>
              <w:ind w:left="0" w:firstLine="0"/>
            </w:pPr>
          </w:p>
        </w:tc>
        <w:tc>
          <w:tcPr>
            <w:tcW w:w="3120" w:type="dxa"/>
            <w:tcBorders>
              <w:top w:val="single" w:sz="4" w:space="0" w:color="000000"/>
              <w:left w:val="single" w:sz="4" w:space="0" w:color="000000"/>
              <w:bottom w:val="single" w:sz="4" w:space="0" w:color="000000"/>
              <w:right w:val="single" w:sz="4" w:space="0" w:color="000000"/>
            </w:tcBorders>
          </w:tcPr>
          <w:p w14:paraId="2584395A" w14:textId="77777777" w:rsidR="002800C7" w:rsidRDefault="002800C7">
            <w:pPr>
              <w:spacing w:after="160" w:line="259" w:lineRule="auto"/>
              <w:ind w:left="0" w:firstLine="0"/>
            </w:pPr>
          </w:p>
        </w:tc>
        <w:tc>
          <w:tcPr>
            <w:tcW w:w="3970" w:type="dxa"/>
            <w:tcBorders>
              <w:top w:val="single" w:sz="4" w:space="0" w:color="000000"/>
              <w:left w:val="single" w:sz="4" w:space="0" w:color="000000"/>
              <w:bottom w:val="single" w:sz="4" w:space="0" w:color="000000"/>
              <w:right w:val="single" w:sz="4" w:space="0" w:color="000000"/>
            </w:tcBorders>
          </w:tcPr>
          <w:p w14:paraId="5C98EBB0" w14:textId="77777777" w:rsidR="002800C7" w:rsidRDefault="004839A7">
            <w:pPr>
              <w:spacing w:after="2" w:line="241" w:lineRule="auto"/>
              <w:ind w:left="0" w:right="41" w:firstLine="0"/>
              <w:jc w:val="both"/>
            </w:pPr>
            <w:r>
              <w:rPr>
                <w:sz w:val="16"/>
              </w:rPr>
              <w:t xml:space="preserve">for two minutes. The showerhead should be disinfected before being re-fitted by immersing for at least an hour in any solution designed for cleaning baby feeding bottles </w:t>
            </w:r>
          </w:p>
          <w:p w14:paraId="7196AF67" w14:textId="77777777" w:rsidR="002800C7" w:rsidRDefault="004839A7">
            <w:pPr>
              <w:spacing w:after="0" w:line="244" w:lineRule="auto"/>
              <w:ind w:left="0" w:firstLine="0"/>
            </w:pPr>
            <w:r>
              <w:rPr>
                <w:sz w:val="16"/>
              </w:rPr>
              <w:t xml:space="preserve">(e.g. Milton). Showerheads should be regularly disinfected about four times a year. </w:t>
            </w:r>
          </w:p>
          <w:p w14:paraId="3CD3F4E9" w14:textId="77777777" w:rsidR="002800C7" w:rsidRDefault="004839A7">
            <w:pPr>
              <w:spacing w:after="0" w:line="259" w:lineRule="auto"/>
              <w:ind w:left="0" w:firstLine="0"/>
            </w:pPr>
            <w:r>
              <w:rPr>
                <w:sz w:val="16"/>
              </w:rPr>
              <w:t xml:space="preserve"> </w:t>
            </w:r>
          </w:p>
          <w:p w14:paraId="2A67571A" w14:textId="77777777" w:rsidR="002800C7" w:rsidRDefault="004839A7">
            <w:pPr>
              <w:spacing w:after="0" w:line="259" w:lineRule="auto"/>
              <w:ind w:left="0" w:firstLine="0"/>
            </w:pPr>
            <w:r>
              <w:rPr>
                <w:sz w:val="16"/>
              </w:rPr>
              <w:t xml:space="preserve">Finally, let any other taps run for two minutes. </w:t>
            </w:r>
          </w:p>
          <w:p w14:paraId="59854CB9" w14:textId="77777777" w:rsidR="002800C7" w:rsidRDefault="004839A7">
            <w:pPr>
              <w:spacing w:after="0" w:line="259" w:lineRule="auto"/>
              <w:ind w:left="0" w:firstLine="0"/>
            </w:pPr>
            <w:r>
              <w:rPr>
                <w:sz w:val="16"/>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69DD2B99" w14:textId="77777777" w:rsidR="002800C7" w:rsidRDefault="002800C7">
            <w:pPr>
              <w:spacing w:after="160" w:line="259" w:lineRule="auto"/>
              <w:ind w:left="0" w:firstLine="0"/>
            </w:pPr>
          </w:p>
        </w:tc>
        <w:tc>
          <w:tcPr>
            <w:tcW w:w="854" w:type="dxa"/>
            <w:tcBorders>
              <w:top w:val="single" w:sz="4" w:space="0" w:color="000000"/>
              <w:left w:val="single" w:sz="4" w:space="0" w:color="000000"/>
              <w:bottom w:val="single" w:sz="4" w:space="0" w:color="000000"/>
              <w:right w:val="single" w:sz="4" w:space="0" w:color="000000"/>
            </w:tcBorders>
          </w:tcPr>
          <w:p w14:paraId="64DE76FA" w14:textId="77777777" w:rsidR="002800C7" w:rsidRDefault="002800C7">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45875253" w14:textId="77777777" w:rsidR="002800C7" w:rsidRDefault="002800C7">
            <w:pPr>
              <w:spacing w:after="160" w:line="259" w:lineRule="auto"/>
              <w:ind w:left="0" w:firstLine="0"/>
            </w:pPr>
          </w:p>
        </w:tc>
      </w:tr>
    </w:tbl>
    <w:p w14:paraId="626ED885" w14:textId="77777777" w:rsidR="002800C7" w:rsidRDefault="004839A7">
      <w:pPr>
        <w:spacing w:after="0" w:line="259" w:lineRule="auto"/>
        <w:ind w:left="5" w:firstLine="0"/>
        <w:jc w:val="both"/>
      </w:pPr>
      <w:r>
        <w:t xml:space="preserve"> </w:t>
      </w:r>
    </w:p>
    <w:tbl>
      <w:tblPr>
        <w:tblStyle w:val="TableGrid"/>
        <w:tblW w:w="14884" w:type="dxa"/>
        <w:tblInd w:w="-138" w:type="dxa"/>
        <w:tblCellMar>
          <w:top w:w="5" w:type="dxa"/>
          <w:left w:w="107" w:type="dxa"/>
          <w:right w:w="115" w:type="dxa"/>
        </w:tblCellMar>
        <w:tblLook w:val="04A0" w:firstRow="1" w:lastRow="0" w:firstColumn="1" w:lastColumn="0" w:noHBand="0" w:noVBand="1"/>
      </w:tblPr>
      <w:tblGrid>
        <w:gridCol w:w="2695"/>
        <w:gridCol w:w="12189"/>
      </w:tblGrid>
      <w:tr w:rsidR="002800C7" w14:paraId="2D6C8577" w14:textId="77777777">
        <w:trPr>
          <w:trHeight w:val="6622"/>
        </w:trPr>
        <w:tc>
          <w:tcPr>
            <w:tcW w:w="2695" w:type="dxa"/>
            <w:tcBorders>
              <w:top w:val="single" w:sz="4" w:space="0" w:color="000000"/>
              <w:left w:val="single" w:sz="4" w:space="0" w:color="000000"/>
              <w:bottom w:val="single" w:sz="4" w:space="0" w:color="000000"/>
              <w:right w:val="single" w:sz="4" w:space="0" w:color="000000"/>
            </w:tcBorders>
            <w:shd w:val="clear" w:color="auto" w:fill="585858"/>
          </w:tcPr>
          <w:p w14:paraId="51754D7E" w14:textId="77777777" w:rsidR="002800C7" w:rsidRDefault="004839A7">
            <w:pPr>
              <w:spacing w:after="338" w:line="259" w:lineRule="auto"/>
              <w:ind w:left="9" w:firstLine="0"/>
              <w:jc w:val="center"/>
            </w:pPr>
            <w:r>
              <w:rPr>
                <w:color w:val="FFFFFF"/>
              </w:rPr>
              <w:lastRenderedPageBreak/>
              <w:t xml:space="preserve">Notes on completion </w:t>
            </w:r>
          </w:p>
          <w:p w14:paraId="1C2AB930" w14:textId="77777777" w:rsidR="002800C7" w:rsidRDefault="004839A7">
            <w:pPr>
              <w:spacing w:after="338" w:line="259" w:lineRule="auto"/>
              <w:ind w:left="58" w:firstLine="0"/>
              <w:jc w:val="center"/>
            </w:pPr>
            <w:r>
              <w:rPr>
                <w:color w:val="FFFFFF"/>
              </w:rPr>
              <w:t xml:space="preserve"> </w:t>
            </w:r>
          </w:p>
          <w:p w14:paraId="2E0F14D2" w14:textId="77777777" w:rsidR="002800C7" w:rsidRDefault="004839A7">
            <w:pPr>
              <w:spacing w:after="338" w:line="259" w:lineRule="auto"/>
              <w:ind w:left="2" w:firstLine="0"/>
            </w:pPr>
            <w:r>
              <w:rPr>
                <w:color w:val="FFFFFF"/>
              </w:rPr>
              <w:t xml:space="preserve"> </w:t>
            </w:r>
          </w:p>
          <w:p w14:paraId="139E807A" w14:textId="77777777" w:rsidR="002800C7" w:rsidRDefault="004839A7">
            <w:pPr>
              <w:spacing w:after="338" w:line="259" w:lineRule="auto"/>
              <w:ind w:left="2" w:firstLine="0"/>
            </w:pPr>
            <w:r>
              <w:rPr>
                <w:color w:val="FFFFFF"/>
              </w:rPr>
              <w:t xml:space="preserve"> </w:t>
            </w:r>
          </w:p>
          <w:p w14:paraId="42B38709" w14:textId="77777777" w:rsidR="002800C7" w:rsidRDefault="004839A7">
            <w:pPr>
              <w:spacing w:after="338" w:line="259" w:lineRule="auto"/>
              <w:ind w:left="58" w:firstLine="0"/>
              <w:jc w:val="center"/>
            </w:pPr>
            <w:r>
              <w:rPr>
                <w:color w:val="FFFFFF"/>
              </w:rPr>
              <w:t xml:space="preserve"> </w:t>
            </w:r>
          </w:p>
          <w:p w14:paraId="7C503F61" w14:textId="77777777" w:rsidR="002800C7" w:rsidRDefault="004839A7">
            <w:pPr>
              <w:spacing w:after="0" w:line="259" w:lineRule="auto"/>
              <w:ind w:left="58" w:firstLine="0"/>
              <w:jc w:val="center"/>
            </w:pPr>
            <w:r>
              <w:rPr>
                <w:color w:val="FFFFFF"/>
              </w:rPr>
              <w:t xml:space="preserve"> </w:t>
            </w:r>
          </w:p>
          <w:p w14:paraId="2D9C67A6" w14:textId="77777777" w:rsidR="002800C7" w:rsidRDefault="004839A7">
            <w:pPr>
              <w:spacing w:after="0" w:line="259" w:lineRule="auto"/>
              <w:ind w:left="2" w:firstLine="0"/>
            </w:pPr>
            <w:r>
              <w:t xml:space="preserve"> </w:t>
            </w:r>
          </w:p>
        </w:tc>
        <w:tc>
          <w:tcPr>
            <w:tcW w:w="12188" w:type="dxa"/>
            <w:tcBorders>
              <w:top w:val="single" w:sz="4" w:space="0" w:color="000000"/>
              <w:left w:val="single" w:sz="4" w:space="0" w:color="000000"/>
              <w:bottom w:val="single" w:sz="4" w:space="0" w:color="000000"/>
              <w:right w:val="single" w:sz="4" w:space="0" w:color="000000"/>
            </w:tcBorders>
          </w:tcPr>
          <w:p w14:paraId="64410513" w14:textId="77777777" w:rsidR="002800C7" w:rsidRDefault="004839A7">
            <w:pPr>
              <w:spacing w:after="0" w:line="259" w:lineRule="auto"/>
              <w:ind w:left="0" w:firstLine="0"/>
            </w:pPr>
            <w:r>
              <w:t xml:space="preserve"> </w:t>
            </w:r>
          </w:p>
        </w:tc>
      </w:tr>
    </w:tbl>
    <w:p w14:paraId="3748FEB9" w14:textId="77777777" w:rsidR="002800C7" w:rsidRDefault="004839A7">
      <w:pPr>
        <w:spacing w:after="0" w:line="259" w:lineRule="auto"/>
        <w:ind w:left="5" w:firstLine="0"/>
        <w:jc w:val="both"/>
      </w:pPr>
      <w:r>
        <w:t xml:space="preserve"> </w:t>
      </w:r>
    </w:p>
    <w:p w14:paraId="0660C68B" w14:textId="77777777" w:rsidR="002800C7" w:rsidRDefault="002800C7">
      <w:pPr>
        <w:sectPr w:rsidR="002800C7">
          <w:headerReference w:type="even" r:id="rId42"/>
          <w:headerReference w:type="default" r:id="rId43"/>
          <w:footerReference w:type="even" r:id="rId44"/>
          <w:footerReference w:type="default" r:id="rId45"/>
          <w:headerReference w:type="first" r:id="rId46"/>
          <w:footerReference w:type="first" r:id="rId47"/>
          <w:pgSz w:w="16838" w:h="11906" w:orient="landscape"/>
          <w:pgMar w:top="1440" w:right="1440" w:bottom="1440" w:left="1440" w:header="465" w:footer="445" w:gutter="0"/>
          <w:cols w:space="720"/>
        </w:sectPr>
      </w:pPr>
    </w:p>
    <w:p w14:paraId="49AD72F9" w14:textId="77777777" w:rsidR="002800C7" w:rsidRDefault="004839A7">
      <w:pPr>
        <w:spacing w:after="611" w:line="259" w:lineRule="auto"/>
        <w:ind w:left="0" w:firstLine="0"/>
      </w:pPr>
      <w:r>
        <w:lastRenderedPageBreak/>
        <w:t xml:space="preserve"> </w:t>
      </w:r>
    </w:p>
    <w:p w14:paraId="1E20A84E" w14:textId="77777777" w:rsidR="002800C7" w:rsidRDefault="004839A7">
      <w:pPr>
        <w:spacing w:after="0" w:line="259" w:lineRule="auto"/>
        <w:ind w:left="0" w:right="6" w:firstLine="0"/>
        <w:jc w:val="center"/>
      </w:pPr>
      <w:r>
        <w:rPr>
          <w:b/>
          <w:sz w:val="40"/>
          <w:u w:val="single" w:color="000000"/>
        </w:rPr>
        <w:t>Check List for Cleaning Self-Catering Units</w:t>
      </w:r>
      <w:r>
        <w:rPr>
          <w:b/>
          <w:sz w:val="40"/>
        </w:rPr>
        <w:t xml:space="preserve"> </w:t>
      </w:r>
    </w:p>
    <w:p w14:paraId="65E576C0" w14:textId="77777777" w:rsidR="002800C7" w:rsidRDefault="004839A7">
      <w:pPr>
        <w:spacing w:after="157" w:line="259" w:lineRule="auto"/>
        <w:ind w:left="39" w:firstLine="0"/>
        <w:jc w:val="center"/>
      </w:pPr>
      <w:r>
        <w:rPr>
          <w:b/>
          <w:sz w:val="20"/>
        </w:rPr>
        <w:t xml:space="preserve"> </w:t>
      </w:r>
    </w:p>
    <w:p w14:paraId="2F09895B" w14:textId="77777777" w:rsidR="002800C7" w:rsidRDefault="004839A7">
      <w:pPr>
        <w:spacing w:after="159" w:line="259" w:lineRule="auto"/>
        <w:ind w:left="-5"/>
      </w:pPr>
      <w:r>
        <w:rPr>
          <w:b/>
          <w:sz w:val="20"/>
        </w:rPr>
        <w:t xml:space="preserve">Date </w:t>
      </w:r>
    </w:p>
    <w:p w14:paraId="1BE7273A" w14:textId="77777777" w:rsidR="002800C7" w:rsidRDefault="004839A7">
      <w:pPr>
        <w:spacing w:after="159" w:line="259" w:lineRule="auto"/>
        <w:ind w:left="-5"/>
      </w:pPr>
      <w:r>
        <w:rPr>
          <w:b/>
          <w:sz w:val="20"/>
        </w:rPr>
        <w:t xml:space="preserve">Property Name </w:t>
      </w:r>
    </w:p>
    <w:p w14:paraId="0DD89445" w14:textId="77777777" w:rsidR="002800C7" w:rsidRDefault="004839A7">
      <w:pPr>
        <w:spacing w:after="159" w:line="259" w:lineRule="auto"/>
        <w:ind w:left="-5"/>
      </w:pPr>
      <w:r>
        <w:rPr>
          <w:b/>
          <w:sz w:val="20"/>
        </w:rPr>
        <w:t xml:space="preserve">Cleaned by </w:t>
      </w:r>
    </w:p>
    <w:p w14:paraId="48BCD762" w14:textId="77777777" w:rsidR="002800C7" w:rsidRDefault="004839A7">
      <w:pPr>
        <w:spacing w:after="159" w:line="259" w:lineRule="auto"/>
        <w:ind w:left="-5"/>
      </w:pPr>
      <w:r>
        <w:rPr>
          <w:b/>
          <w:sz w:val="20"/>
        </w:rPr>
        <w:t xml:space="preserve">Signed </w:t>
      </w:r>
    </w:p>
    <w:p w14:paraId="0F9FACE9" w14:textId="77777777" w:rsidR="002800C7" w:rsidRDefault="004839A7">
      <w:pPr>
        <w:spacing w:after="158" w:line="257" w:lineRule="auto"/>
        <w:ind w:left="0" w:firstLine="0"/>
      </w:pPr>
      <w:r>
        <w:rPr>
          <w:sz w:val="20"/>
        </w:rPr>
        <w:t xml:space="preserve">Appropriate protective clothing should be worn when cleaning, and protective clothing should be changed between properties. </w:t>
      </w:r>
    </w:p>
    <w:p w14:paraId="7BB9261B" w14:textId="77777777" w:rsidR="002800C7" w:rsidRDefault="004839A7">
      <w:pPr>
        <w:spacing w:after="161" w:line="259" w:lineRule="auto"/>
        <w:ind w:left="0" w:firstLine="0"/>
      </w:pPr>
      <w:r>
        <w:rPr>
          <w:b/>
          <w:color w:val="212121"/>
          <w:sz w:val="20"/>
          <w:u w:val="single" w:color="212121"/>
        </w:rPr>
        <w:t>Cleaning Check List</w:t>
      </w:r>
      <w:r>
        <w:rPr>
          <w:b/>
          <w:color w:val="212121"/>
          <w:sz w:val="20"/>
        </w:rPr>
        <w:t xml:space="preserve"> </w:t>
      </w:r>
    </w:p>
    <w:p w14:paraId="08F7D43F" w14:textId="77777777" w:rsidR="002800C7" w:rsidRDefault="004839A7">
      <w:pPr>
        <w:spacing w:after="157" w:line="259" w:lineRule="auto"/>
        <w:ind w:left="0" w:firstLine="0"/>
      </w:pPr>
      <w:r>
        <w:rPr>
          <w:b/>
          <w:color w:val="212121"/>
          <w:sz w:val="20"/>
        </w:rPr>
        <w:t xml:space="preserve">All surfaces are to be cleaned first, then disinfected </w:t>
      </w:r>
    </w:p>
    <w:p w14:paraId="269620DF" w14:textId="77777777" w:rsidR="002800C7" w:rsidRDefault="004839A7">
      <w:pPr>
        <w:spacing w:after="0" w:line="259" w:lineRule="auto"/>
        <w:ind w:left="0" w:firstLine="0"/>
      </w:pPr>
      <w:r>
        <w:rPr>
          <w:i/>
          <w:sz w:val="20"/>
        </w:rPr>
        <w:t xml:space="preserve">Consideration should be taken to address the impact of children as well as adults: touching lower wall heights and parts of furniture. </w:t>
      </w:r>
      <w:r>
        <w:rPr>
          <w:i/>
          <w:color w:val="212121"/>
          <w:sz w:val="20"/>
        </w:rPr>
        <w:t xml:space="preserve"> </w:t>
      </w:r>
    </w:p>
    <w:tbl>
      <w:tblPr>
        <w:tblStyle w:val="TableGrid"/>
        <w:tblW w:w="8928" w:type="dxa"/>
        <w:tblInd w:w="5" w:type="dxa"/>
        <w:tblCellMar>
          <w:left w:w="106" w:type="dxa"/>
          <w:right w:w="115" w:type="dxa"/>
        </w:tblCellMar>
        <w:tblLook w:val="04A0" w:firstRow="1" w:lastRow="0" w:firstColumn="1" w:lastColumn="0" w:noHBand="0" w:noVBand="1"/>
      </w:tblPr>
      <w:tblGrid>
        <w:gridCol w:w="8362"/>
        <w:gridCol w:w="566"/>
      </w:tblGrid>
      <w:tr w:rsidR="002800C7" w14:paraId="3D7C5924"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6877D663" w14:textId="77777777" w:rsidR="002800C7" w:rsidRDefault="004839A7">
            <w:pPr>
              <w:spacing w:after="0" w:line="259" w:lineRule="auto"/>
              <w:ind w:left="5" w:firstLine="0"/>
            </w:pPr>
            <w:r>
              <w:rPr>
                <w:b/>
                <w:color w:val="212121"/>
                <w:sz w:val="20"/>
              </w:rPr>
              <w:t xml:space="preserve">Entrance </w:t>
            </w:r>
          </w:p>
        </w:tc>
        <w:tc>
          <w:tcPr>
            <w:tcW w:w="566" w:type="dxa"/>
            <w:tcBorders>
              <w:top w:val="single" w:sz="4" w:space="0" w:color="000000"/>
              <w:left w:val="single" w:sz="4" w:space="0" w:color="000000"/>
              <w:bottom w:val="single" w:sz="4" w:space="0" w:color="000000"/>
              <w:right w:val="single" w:sz="4" w:space="0" w:color="000000"/>
            </w:tcBorders>
          </w:tcPr>
          <w:p w14:paraId="586889D3" w14:textId="77777777" w:rsidR="002800C7" w:rsidRDefault="004839A7">
            <w:pPr>
              <w:spacing w:after="0" w:line="259" w:lineRule="auto"/>
              <w:ind w:left="0" w:firstLine="0"/>
            </w:pPr>
            <w:r>
              <w:rPr>
                <w:color w:val="212121"/>
                <w:sz w:val="20"/>
              </w:rPr>
              <w:t xml:space="preserve"> </w:t>
            </w:r>
          </w:p>
        </w:tc>
      </w:tr>
      <w:tr w:rsidR="002800C7" w14:paraId="717E79E1"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66748CB9" w14:textId="77777777" w:rsidR="002800C7" w:rsidRDefault="004839A7">
            <w:pPr>
              <w:spacing w:after="0" w:line="259" w:lineRule="auto"/>
              <w:ind w:left="5" w:firstLine="0"/>
            </w:pPr>
            <w:r>
              <w:rPr>
                <w:color w:val="212121"/>
                <w:sz w:val="20"/>
              </w:rPr>
              <w:t xml:space="preserve">Key lock box cleaned </w:t>
            </w:r>
          </w:p>
        </w:tc>
        <w:tc>
          <w:tcPr>
            <w:tcW w:w="566" w:type="dxa"/>
            <w:tcBorders>
              <w:top w:val="single" w:sz="4" w:space="0" w:color="000000"/>
              <w:left w:val="single" w:sz="4" w:space="0" w:color="000000"/>
              <w:bottom w:val="single" w:sz="4" w:space="0" w:color="000000"/>
              <w:right w:val="single" w:sz="4" w:space="0" w:color="000000"/>
            </w:tcBorders>
          </w:tcPr>
          <w:p w14:paraId="20477C76" w14:textId="77777777" w:rsidR="002800C7" w:rsidRDefault="004839A7">
            <w:pPr>
              <w:spacing w:after="0" w:line="259" w:lineRule="auto"/>
              <w:ind w:left="0" w:firstLine="0"/>
            </w:pPr>
            <w:r>
              <w:rPr>
                <w:color w:val="212121"/>
                <w:sz w:val="20"/>
              </w:rPr>
              <w:t xml:space="preserve"> </w:t>
            </w:r>
          </w:p>
        </w:tc>
      </w:tr>
      <w:tr w:rsidR="002800C7" w14:paraId="624A628B"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1C16A3BA" w14:textId="77777777" w:rsidR="002800C7" w:rsidRDefault="004839A7">
            <w:pPr>
              <w:spacing w:after="0" w:line="259" w:lineRule="auto"/>
              <w:ind w:left="5" w:firstLine="0"/>
            </w:pPr>
            <w:r>
              <w:rPr>
                <w:color w:val="212121"/>
                <w:sz w:val="20"/>
              </w:rPr>
              <w:t xml:space="preserve">Keys cleaned </w:t>
            </w:r>
          </w:p>
        </w:tc>
        <w:tc>
          <w:tcPr>
            <w:tcW w:w="566" w:type="dxa"/>
            <w:tcBorders>
              <w:top w:val="single" w:sz="4" w:space="0" w:color="000000"/>
              <w:left w:val="single" w:sz="4" w:space="0" w:color="000000"/>
              <w:bottom w:val="single" w:sz="4" w:space="0" w:color="000000"/>
              <w:right w:val="single" w:sz="4" w:space="0" w:color="000000"/>
            </w:tcBorders>
          </w:tcPr>
          <w:p w14:paraId="2B93DB22" w14:textId="77777777" w:rsidR="002800C7" w:rsidRDefault="004839A7">
            <w:pPr>
              <w:spacing w:after="0" w:line="259" w:lineRule="auto"/>
              <w:ind w:left="0" w:firstLine="0"/>
            </w:pPr>
            <w:r>
              <w:rPr>
                <w:color w:val="212121"/>
                <w:sz w:val="20"/>
              </w:rPr>
              <w:t xml:space="preserve"> </w:t>
            </w:r>
          </w:p>
        </w:tc>
      </w:tr>
      <w:tr w:rsidR="002800C7" w14:paraId="7906E69F"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5AB35B5E" w14:textId="77777777" w:rsidR="002800C7" w:rsidRDefault="004839A7">
            <w:pPr>
              <w:spacing w:after="0" w:line="259" w:lineRule="auto"/>
              <w:ind w:left="5" w:firstLine="0"/>
            </w:pPr>
            <w:r>
              <w:rPr>
                <w:color w:val="212121"/>
                <w:sz w:val="20"/>
              </w:rPr>
              <w:t xml:space="preserve">External handles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2DC4FC11" w14:textId="77777777" w:rsidR="002800C7" w:rsidRDefault="004839A7">
            <w:pPr>
              <w:spacing w:after="0" w:line="259" w:lineRule="auto"/>
              <w:ind w:left="0" w:firstLine="0"/>
            </w:pPr>
            <w:r>
              <w:rPr>
                <w:color w:val="212121"/>
                <w:sz w:val="20"/>
              </w:rPr>
              <w:t xml:space="preserve"> </w:t>
            </w:r>
          </w:p>
        </w:tc>
      </w:tr>
      <w:tr w:rsidR="002800C7" w14:paraId="54653699"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18CA68C9" w14:textId="77777777" w:rsidR="002800C7" w:rsidRDefault="004839A7">
            <w:pPr>
              <w:spacing w:after="0" w:line="259" w:lineRule="auto"/>
              <w:ind w:left="5" w:firstLine="0"/>
            </w:pPr>
            <w:r>
              <w:rPr>
                <w:color w:val="212121"/>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822A6C9" w14:textId="77777777" w:rsidR="002800C7" w:rsidRDefault="004839A7">
            <w:pPr>
              <w:spacing w:after="0" w:line="259" w:lineRule="auto"/>
              <w:ind w:left="0" w:firstLine="0"/>
            </w:pPr>
            <w:r>
              <w:rPr>
                <w:color w:val="212121"/>
                <w:sz w:val="20"/>
              </w:rPr>
              <w:t xml:space="preserve"> </w:t>
            </w:r>
          </w:p>
        </w:tc>
      </w:tr>
      <w:tr w:rsidR="002800C7" w14:paraId="072781E7"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49EC73A8" w14:textId="77777777" w:rsidR="002800C7" w:rsidRDefault="004839A7">
            <w:pPr>
              <w:spacing w:after="0" w:line="259" w:lineRule="auto"/>
              <w:ind w:left="5" w:firstLine="0"/>
            </w:pPr>
            <w:r>
              <w:rPr>
                <w:b/>
                <w:color w:val="212121"/>
                <w:sz w:val="20"/>
              </w:rPr>
              <w:t xml:space="preserve">Communal Parts </w:t>
            </w:r>
          </w:p>
        </w:tc>
        <w:tc>
          <w:tcPr>
            <w:tcW w:w="566" w:type="dxa"/>
            <w:tcBorders>
              <w:top w:val="single" w:sz="4" w:space="0" w:color="000000"/>
              <w:left w:val="single" w:sz="4" w:space="0" w:color="000000"/>
              <w:bottom w:val="single" w:sz="4" w:space="0" w:color="000000"/>
              <w:right w:val="single" w:sz="4" w:space="0" w:color="000000"/>
            </w:tcBorders>
          </w:tcPr>
          <w:p w14:paraId="0F1DD956" w14:textId="77777777" w:rsidR="002800C7" w:rsidRDefault="004839A7">
            <w:pPr>
              <w:spacing w:after="0" w:line="259" w:lineRule="auto"/>
              <w:ind w:left="0" w:firstLine="0"/>
            </w:pPr>
            <w:r>
              <w:rPr>
                <w:color w:val="212121"/>
                <w:sz w:val="20"/>
              </w:rPr>
              <w:t xml:space="preserve"> </w:t>
            </w:r>
          </w:p>
        </w:tc>
      </w:tr>
      <w:tr w:rsidR="002800C7" w14:paraId="7EFED236"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11AF1D3D" w14:textId="77777777" w:rsidR="002800C7" w:rsidRDefault="004839A7">
            <w:pPr>
              <w:spacing w:after="0" w:line="259" w:lineRule="auto"/>
              <w:ind w:left="5" w:firstLine="0"/>
            </w:pPr>
            <w:r>
              <w:rPr>
                <w:color w:val="212121"/>
                <w:sz w:val="20"/>
              </w:rPr>
              <w:t xml:space="preserve">Internal doors and door furniture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060167FC" w14:textId="77777777" w:rsidR="002800C7" w:rsidRDefault="004839A7">
            <w:pPr>
              <w:spacing w:after="0" w:line="259" w:lineRule="auto"/>
              <w:ind w:left="0" w:firstLine="0"/>
            </w:pPr>
            <w:r>
              <w:rPr>
                <w:color w:val="212121"/>
                <w:sz w:val="20"/>
              </w:rPr>
              <w:t xml:space="preserve"> </w:t>
            </w:r>
          </w:p>
        </w:tc>
      </w:tr>
      <w:tr w:rsidR="002800C7" w14:paraId="4CCB1ACE" w14:textId="77777777">
        <w:trPr>
          <w:trHeight w:val="250"/>
        </w:trPr>
        <w:tc>
          <w:tcPr>
            <w:tcW w:w="8362" w:type="dxa"/>
            <w:tcBorders>
              <w:top w:val="single" w:sz="4" w:space="0" w:color="000000"/>
              <w:left w:val="single" w:sz="4" w:space="0" w:color="000000"/>
              <w:bottom w:val="single" w:sz="4" w:space="0" w:color="000000"/>
              <w:right w:val="single" w:sz="4" w:space="0" w:color="000000"/>
            </w:tcBorders>
          </w:tcPr>
          <w:p w14:paraId="10D34D24" w14:textId="77777777" w:rsidR="002800C7" w:rsidRDefault="004839A7">
            <w:pPr>
              <w:spacing w:after="0" w:line="259" w:lineRule="auto"/>
              <w:ind w:left="5" w:firstLine="0"/>
            </w:pPr>
            <w:r>
              <w:rPr>
                <w:color w:val="212121"/>
                <w:sz w:val="20"/>
              </w:rPr>
              <w:t xml:space="preserve">Wipe down walls (children’s handprints) </w:t>
            </w:r>
          </w:p>
        </w:tc>
        <w:tc>
          <w:tcPr>
            <w:tcW w:w="566" w:type="dxa"/>
            <w:tcBorders>
              <w:top w:val="single" w:sz="4" w:space="0" w:color="000000"/>
              <w:left w:val="single" w:sz="4" w:space="0" w:color="000000"/>
              <w:bottom w:val="single" w:sz="4" w:space="0" w:color="000000"/>
              <w:right w:val="single" w:sz="4" w:space="0" w:color="000000"/>
            </w:tcBorders>
          </w:tcPr>
          <w:p w14:paraId="15432ABC" w14:textId="77777777" w:rsidR="002800C7" w:rsidRDefault="004839A7">
            <w:pPr>
              <w:spacing w:after="0" w:line="259" w:lineRule="auto"/>
              <w:ind w:left="0" w:firstLine="0"/>
            </w:pPr>
            <w:r>
              <w:rPr>
                <w:color w:val="212121"/>
                <w:sz w:val="20"/>
              </w:rPr>
              <w:t xml:space="preserve"> </w:t>
            </w:r>
          </w:p>
        </w:tc>
      </w:tr>
      <w:tr w:rsidR="002800C7" w14:paraId="7400719B"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26D026A1" w14:textId="77777777" w:rsidR="002800C7" w:rsidRDefault="004839A7">
            <w:pPr>
              <w:spacing w:after="0" w:line="259" w:lineRule="auto"/>
              <w:ind w:left="5" w:firstLine="0"/>
            </w:pPr>
            <w:r>
              <w:rPr>
                <w:color w:val="212121"/>
                <w:sz w:val="20"/>
              </w:rPr>
              <w:t xml:space="preserve">High level surfaces dusted </w:t>
            </w:r>
          </w:p>
        </w:tc>
        <w:tc>
          <w:tcPr>
            <w:tcW w:w="566" w:type="dxa"/>
            <w:tcBorders>
              <w:top w:val="single" w:sz="4" w:space="0" w:color="000000"/>
              <w:left w:val="single" w:sz="4" w:space="0" w:color="000000"/>
              <w:bottom w:val="single" w:sz="4" w:space="0" w:color="000000"/>
              <w:right w:val="single" w:sz="4" w:space="0" w:color="000000"/>
            </w:tcBorders>
          </w:tcPr>
          <w:p w14:paraId="1A66C781" w14:textId="77777777" w:rsidR="002800C7" w:rsidRDefault="004839A7">
            <w:pPr>
              <w:spacing w:after="0" w:line="259" w:lineRule="auto"/>
              <w:ind w:left="0" w:firstLine="0"/>
            </w:pPr>
            <w:r>
              <w:rPr>
                <w:color w:val="212121"/>
                <w:sz w:val="20"/>
              </w:rPr>
              <w:t xml:space="preserve"> </w:t>
            </w:r>
          </w:p>
        </w:tc>
      </w:tr>
      <w:tr w:rsidR="002800C7" w14:paraId="547425F5"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50134E07" w14:textId="77777777" w:rsidR="002800C7" w:rsidRDefault="004839A7">
            <w:pPr>
              <w:spacing w:after="0" w:line="259" w:lineRule="auto"/>
              <w:ind w:left="5" w:firstLine="0"/>
            </w:pPr>
            <w:r>
              <w:rPr>
                <w:color w:val="212121"/>
                <w:sz w:val="20"/>
              </w:rPr>
              <w:t xml:space="preserve">Light and power switches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0FA5532A" w14:textId="77777777" w:rsidR="002800C7" w:rsidRDefault="004839A7">
            <w:pPr>
              <w:spacing w:after="0" w:line="259" w:lineRule="auto"/>
              <w:ind w:left="0" w:firstLine="0"/>
            </w:pPr>
            <w:r>
              <w:rPr>
                <w:color w:val="212121"/>
                <w:sz w:val="20"/>
              </w:rPr>
              <w:t xml:space="preserve"> </w:t>
            </w:r>
          </w:p>
        </w:tc>
      </w:tr>
      <w:tr w:rsidR="002800C7" w14:paraId="2DC5C8E2"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06E10E96" w14:textId="77777777" w:rsidR="002800C7" w:rsidRDefault="004839A7">
            <w:pPr>
              <w:spacing w:after="0" w:line="259" w:lineRule="auto"/>
              <w:ind w:left="5" w:firstLine="0"/>
            </w:pPr>
            <w:r>
              <w:rPr>
                <w:color w:val="212121"/>
                <w:sz w:val="20"/>
              </w:rPr>
              <w:t xml:space="preserve">Surfaces, including skirting boards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02F93729" w14:textId="77777777" w:rsidR="002800C7" w:rsidRDefault="004839A7">
            <w:pPr>
              <w:spacing w:after="0" w:line="259" w:lineRule="auto"/>
              <w:ind w:left="0" w:firstLine="0"/>
            </w:pPr>
            <w:r>
              <w:rPr>
                <w:color w:val="212121"/>
                <w:sz w:val="20"/>
              </w:rPr>
              <w:t xml:space="preserve"> </w:t>
            </w:r>
          </w:p>
        </w:tc>
      </w:tr>
      <w:tr w:rsidR="002800C7" w14:paraId="2930305E"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17B8474B" w14:textId="77777777" w:rsidR="002800C7" w:rsidRDefault="004839A7">
            <w:pPr>
              <w:spacing w:after="0" w:line="259" w:lineRule="auto"/>
              <w:ind w:left="5" w:firstLine="0"/>
            </w:pPr>
            <w:r>
              <w:rPr>
                <w:color w:val="212121"/>
                <w:sz w:val="20"/>
              </w:rPr>
              <w:t xml:space="preserve">Bannisters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1393D3C7" w14:textId="77777777" w:rsidR="002800C7" w:rsidRDefault="004839A7">
            <w:pPr>
              <w:spacing w:after="0" w:line="259" w:lineRule="auto"/>
              <w:ind w:left="0" w:firstLine="0"/>
            </w:pPr>
            <w:r>
              <w:rPr>
                <w:color w:val="212121"/>
                <w:sz w:val="20"/>
              </w:rPr>
              <w:t xml:space="preserve"> </w:t>
            </w:r>
          </w:p>
        </w:tc>
      </w:tr>
      <w:tr w:rsidR="002800C7" w14:paraId="07C60D2F"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38BC4D08" w14:textId="77777777" w:rsidR="002800C7" w:rsidRDefault="004839A7">
            <w:pPr>
              <w:spacing w:after="0" w:line="259" w:lineRule="auto"/>
              <w:ind w:left="5" w:firstLine="0"/>
            </w:pPr>
            <w:r>
              <w:rPr>
                <w:color w:val="212121"/>
                <w:sz w:val="20"/>
              </w:rPr>
              <w:t xml:space="preserve">Windows cleaned </w:t>
            </w:r>
          </w:p>
        </w:tc>
        <w:tc>
          <w:tcPr>
            <w:tcW w:w="566" w:type="dxa"/>
            <w:tcBorders>
              <w:top w:val="single" w:sz="4" w:space="0" w:color="000000"/>
              <w:left w:val="single" w:sz="4" w:space="0" w:color="000000"/>
              <w:bottom w:val="single" w:sz="4" w:space="0" w:color="000000"/>
              <w:right w:val="single" w:sz="4" w:space="0" w:color="000000"/>
            </w:tcBorders>
          </w:tcPr>
          <w:p w14:paraId="2AE3FF4E" w14:textId="77777777" w:rsidR="002800C7" w:rsidRDefault="004839A7">
            <w:pPr>
              <w:spacing w:after="0" w:line="259" w:lineRule="auto"/>
              <w:ind w:left="0" w:firstLine="0"/>
            </w:pPr>
            <w:r>
              <w:rPr>
                <w:color w:val="212121"/>
                <w:sz w:val="20"/>
              </w:rPr>
              <w:t xml:space="preserve"> </w:t>
            </w:r>
          </w:p>
        </w:tc>
      </w:tr>
      <w:tr w:rsidR="002800C7" w14:paraId="28247EE6"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53F4803E" w14:textId="77777777" w:rsidR="002800C7" w:rsidRDefault="004839A7">
            <w:pPr>
              <w:spacing w:after="0" w:line="259" w:lineRule="auto"/>
              <w:ind w:left="5" w:firstLine="0"/>
            </w:pPr>
            <w:r>
              <w:rPr>
                <w:color w:val="212121"/>
                <w:sz w:val="20"/>
              </w:rPr>
              <w:t xml:space="preserve">Floors hoovered and sprayed with virucidal disinfectant mist </w:t>
            </w:r>
          </w:p>
        </w:tc>
        <w:tc>
          <w:tcPr>
            <w:tcW w:w="566" w:type="dxa"/>
            <w:tcBorders>
              <w:top w:val="single" w:sz="4" w:space="0" w:color="000000"/>
              <w:left w:val="single" w:sz="4" w:space="0" w:color="000000"/>
              <w:bottom w:val="single" w:sz="4" w:space="0" w:color="000000"/>
              <w:right w:val="single" w:sz="4" w:space="0" w:color="000000"/>
            </w:tcBorders>
          </w:tcPr>
          <w:p w14:paraId="65E89EE4" w14:textId="77777777" w:rsidR="002800C7" w:rsidRDefault="004839A7">
            <w:pPr>
              <w:spacing w:after="0" w:line="259" w:lineRule="auto"/>
              <w:ind w:left="0" w:firstLine="0"/>
            </w:pPr>
            <w:r>
              <w:rPr>
                <w:color w:val="212121"/>
                <w:sz w:val="20"/>
              </w:rPr>
              <w:t xml:space="preserve"> </w:t>
            </w:r>
          </w:p>
        </w:tc>
      </w:tr>
      <w:tr w:rsidR="002800C7" w14:paraId="7BA67FAF"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1B2510E1" w14:textId="77777777" w:rsidR="002800C7" w:rsidRDefault="004839A7">
            <w:pPr>
              <w:spacing w:after="0" w:line="259" w:lineRule="auto"/>
              <w:ind w:left="5" w:firstLine="0"/>
            </w:pPr>
            <w:r>
              <w:rPr>
                <w:color w:val="212121"/>
                <w:sz w:val="20"/>
              </w:rPr>
              <w:t xml:space="preserve">Wipe down fire extinguishers </w:t>
            </w:r>
          </w:p>
        </w:tc>
        <w:tc>
          <w:tcPr>
            <w:tcW w:w="566" w:type="dxa"/>
            <w:tcBorders>
              <w:top w:val="single" w:sz="4" w:space="0" w:color="000000"/>
              <w:left w:val="single" w:sz="4" w:space="0" w:color="000000"/>
              <w:bottom w:val="single" w:sz="4" w:space="0" w:color="000000"/>
              <w:right w:val="single" w:sz="4" w:space="0" w:color="000000"/>
            </w:tcBorders>
          </w:tcPr>
          <w:p w14:paraId="78053A9D" w14:textId="77777777" w:rsidR="002800C7" w:rsidRDefault="004839A7">
            <w:pPr>
              <w:spacing w:after="0" w:line="259" w:lineRule="auto"/>
              <w:ind w:left="0" w:firstLine="0"/>
            </w:pPr>
            <w:r>
              <w:rPr>
                <w:color w:val="212121"/>
                <w:sz w:val="20"/>
              </w:rPr>
              <w:t xml:space="preserve"> </w:t>
            </w:r>
          </w:p>
        </w:tc>
      </w:tr>
      <w:tr w:rsidR="002800C7" w14:paraId="0955C04E"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3D7D5715" w14:textId="77777777" w:rsidR="002800C7" w:rsidRDefault="004839A7">
            <w:pPr>
              <w:spacing w:after="0" w:line="259" w:lineRule="auto"/>
              <w:ind w:left="5" w:firstLine="0"/>
            </w:pPr>
            <w:r>
              <w:rPr>
                <w:color w:val="212121"/>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C8299DF" w14:textId="77777777" w:rsidR="002800C7" w:rsidRDefault="004839A7">
            <w:pPr>
              <w:spacing w:after="0" w:line="259" w:lineRule="auto"/>
              <w:ind w:left="0" w:firstLine="0"/>
            </w:pPr>
            <w:r>
              <w:rPr>
                <w:color w:val="212121"/>
                <w:sz w:val="20"/>
              </w:rPr>
              <w:t xml:space="preserve"> </w:t>
            </w:r>
          </w:p>
        </w:tc>
      </w:tr>
      <w:tr w:rsidR="002800C7" w14:paraId="7913F7B6"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39BF1DF8" w14:textId="77777777" w:rsidR="002800C7" w:rsidRDefault="004839A7">
            <w:pPr>
              <w:spacing w:after="0" w:line="259" w:lineRule="auto"/>
              <w:ind w:left="5" w:firstLine="0"/>
            </w:pPr>
            <w:r>
              <w:rPr>
                <w:b/>
                <w:color w:val="212121"/>
                <w:sz w:val="20"/>
              </w:rPr>
              <w:t xml:space="preserve">Living Spaces </w:t>
            </w:r>
          </w:p>
        </w:tc>
        <w:tc>
          <w:tcPr>
            <w:tcW w:w="566" w:type="dxa"/>
            <w:tcBorders>
              <w:top w:val="single" w:sz="4" w:space="0" w:color="000000"/>
              <w:left w:val="single" w:sz="4" w:space="0" w:color="000000"/>
              <w:bottom w:val="single" w:sz="4" w:space="0" w:color="000000"/>
              <w:right w:val="single" w:sz="4" w:space="0" w:color="000000"/>
            </w:tcBorders>
          </w:tcPr>
          <w:p w14:paraId="73ED7E52" w14:textId="77777777" w:rsidR="002800C7" w:rsidRDefault="004839A7">
            <w:pPr>
              <w:spacing w:after="0" w:line="259" w:lineRule="auto"/>
              <w:ind w:left="0" w:firstLine="0"/>
            </w:pPr>
            <w:r>
              <w:rPr>
                <w:color w:val="212121"/>
                <w:sz w:val="20"/>
              </w:rPr>
              <w:t xml:space="preserve"> </w:t>
            </w:r>
          </w:p>
        </w:tc>
      </w:tr>
      <w:tr w:rsidR="002800C7" w14:paraId="381DC3A0"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0E12FEED" w14:textId="77777777" w:rsidR="002800C7" w:rsidRDefault="004839A7">
            <w:pPr>
              <w:spacing w:after="0" w:line="259" w:lineRule="auto"/>
              <w:ind w:left="5" w:firstLine="0"/>
            </w:pPr>
            <w:r>
              <w:rPr>
                <w:color w:val="212121"/>
                <w:sz w:val="20"/>
              </w:rPr>
              <w:t xml:space="preserve">Internal doors and door furniture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09CA7CAE" w14:textId="77777777" w:rsidR="002800C7" w:rsidRDefault="004839A7">
            <w:pPr>
              <w:spacing w:after="0" w:line="259" w:lineRule="auto"/>
              <w:ind w:left="0" w:firstLine="0"/>
            </w:pPr>
            <w:r>
              <w:rPr>
                <w:color w:val="212121"/>
                <w:sz w:val="20"/>
              </w:rPr>
              <w:t xml:space="preserve"> </w:t>
            </w:r>
          </w:p>
        </w:tc>
      </w:tr>
      <w:tr w:rsidR="002800C7" w14:paraId="0B80E049"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68E6B59A" w14:textId="77777777" w:rsidR="002800C7" w:rsidRDefault="004839A7">
            <w:pPr>
              <w:spacing w:after="0" w:line="259" w:lineRule="auto"/>
              <w:ind w:left="5" w:firstLine="0"/>
            </w:pPr>
            <w:r>
              <w:rPr>
                <w:color w:val="212121"/>
                <w:sz w:val="20"/>
              </w:rPr>
              <w:t xml:space="preserve">High level surfaces dusted </w:t>
            </w:r>
          </w:p>
        </w:tc>
        <w:tc>
          <w:tcPr>
            <w:tcW w:w="566" w:type="dxa"/>
            <w:tcBorders>
              <w:top w:val="single" w:sz="4" w:space="0" w:color="000000"/>
              <w:left w:val="single" w:sz="4" w:space="0" w:color="000000"/>
              <w:bottom w:val="single" w:sz="4" w:space="0" w:color="000000"/>
              <w:right w:val="single" w:sz="4" w:space="0" w:color="000000"/>
            </w:tcBorders>
          </w:tcPr>
          <w:p w14:paraId="75D1C509" w14:textId="77777777" w:rsidR="002800C7" w:rsidRDefault="004839A7">
            <w:pPr>
              <w:spacing w:after="0" w:line="259" w:lineRule="auto"/>
              <w:ind w:left="0" w:firstLine="0"/>
            </w:pPr>
            <w:r>
              <w:rPr>
                <w:color w:val="212121"/>
                <w:sz w:val="20"/>
              </w:rPr>
              <w:t xml:space="preserve"> </w:t>
            </w:r>
          </w:p>
        </w:tc>
      </w:tr>
      <w:tr w:rsidR="002800C7" w14:paraId="62572647"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6A29074A" w14:textId="77777777" w:rsidR="002800C7" w:rsidRDefault="004839A7">
            <w:pPr>
              <w:spacing w:after="0" w:line="259" w:lineRule="auto"/>
              <w:ind w:left="5" w:firstLine="0"/>
            </w:pPr>
            <w:r>
              <w:rPr>
                <w:color w:val="212121"/>
                <w:sz w:val="20"/>
              </w:rPr>
              <w:t xml:space="preserve">Light and power switches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4309999E" w14:textId="77777777" w:rsidR="002800C7" w:rsidRDefault="004839A7">
            <w:pPr>
              <w:spacing w:after="0" w:line="259" w:lineRule="auto"/>
              <w:ind w:left="0" w:firstLine="0"/>
            </w:pPr>
            <w:r>
              <w:rPr>
                <w:color w:val="212121"/>
                <w:sz w:val="20"/>
              </w:rPr>
              <w:t xml:space="preserve"> </w:t>
            </w:r>
          </w:p>
        </w:tc>
      </w:tr>
      <w:tr w:rsidR="002800C7" w14:paraId="2C296BF7"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44645081" w14:textId="77777777" w:rsidR="002800C7" w:rsidRDefault="004839A7">
            <w:pPr>
              <w:spacing w:after="0" w:line="259" w:lineRule="auto"/>
              <w:ind w:left="5" w:firstLine="0"/>
            </w:pPr>
            <w:r>
              <w:rPr>
                <w:color w:val="212121"/>
                <w:sz w:val="20"/>
              </w:rPr>
              <w:t xml:space="preserve">All surfaces and furniture, including skirting boards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57712F1E" w14:textId="77777777" w:rsidR="002800C7" w:rsidRDefault="004839A7">
            <w:pPr>
              <w:spacing w:after="0" w:line="259" w:lineRule="auto"/>
              <w:ind w:left="0" w:firstLine="0"/>
            </w:pPr>
            <w:r>
              <w:rPr>
                <w:color w:val="212121"/>
                <w:sz w:val="20"/>
              </w:rPr>
              <w:t xml:space="preserve"> </w:t>
            </w:r>
          </w:p>
        </w:tc>
      </w:tr>
      <w:tr w:rsidR="002800C7" w14:paraId="41D3EEE6"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4C1FA2F2" w14:textId="77777777" w:rsidR="002800C7" w:rsidRDefault="004839A7">
            <w:pPr>
              <w:spacing w:after="0" w:line="259" w:lineRule="auto"/>
              <w:ind w:left="5" w:firstLine="0"/>
            </w:pPr>
            <w:r>
              <w:rPr>
                <w:color w:val="212121"/>
                <w:sz w:val="20"/>
              </w:rPr>
              <w:t xml:space="preserve">Electrical equipment, wifi hub and remote controls wiped down </w:t>
            </w:r>
          </w:p>
        </w:tc>
        <w:tc>
          <w:tcPr>
            <w:tcW w:w="566" w:type="dxa"/>
            <w:tcBorders>
              <w:top w:val="single" w:sz="4" w:space="0" w:color="000000"/>
              <w:left w:val="single" w:sz="4" w:space="0" w:color="000000"/>
              <w:bottom w:val="single" w:sz="4" w:space="0" w:color="000000"/>
              <w:right w:val="single" w:sz="4" w:space="0" w:color="000000"/>
            </w:tcBorders>
          </w:tcPr>
          <w:p w14:paraId="74BAEAF0" w14:textId="77777777" w:rsidR="002800C7" w:rsidRDefault="004839A7">
            <w:pPr>
              <w:spacing w:after="0" w:line="259" w:lineRule="auto"/>
              <w:ind w:left="0" w:firstLine="0"/>
            </w:pPr>
            <w:r>
              <w:rPr>
                <w:color w:val="212121"/>
                <w:sz w:val="20"/>
              </w:rPr>
              <w:t xml:space="preserve"> </w:t>
            </w:r>
          </w:p>
        </w:tc>
      </w:tr>
      <w:tr w:rsidR="002800C7" w14:paraId="181DC836"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7A80D52D" w14:textId="77777777" w:rsidR="002800C7" w:rsidRDefault="004839A7">
            <w:pPr>
              <w:spacing w:after="0" w:line="259" w:lineRule="auto"/>
              <w:ind w:left="5" w:firstLine="0"/>
            </w:pPr>
            <w:r>
              <w:rPr>
                <w:color w:val="212121"/>
                <w:sz w:val="20"/>
              </w:rPr>
              <w:t xml:space="preserve">Soft furnishings and curtains steamed </w:t>
            </w:r>
          </w:p>
        </w:tc>
        <w:tc>
          <w:tcPr>
            <w:tcW w:w="566" w:type="dxa"/>
            <w:tcBorders>
              <w:top w:val="single" w:sz="4" w:space="0" w:color="000000"/>
              <w:left w:val="single" w:sz="4" w:space="0" w:color="000000"/>
              <w:bottom w:val="single" w:sz="4" w:space="0" w:color="000000"/>
              <w:right w:val="single" w:sz="4" w:space="0" w:color="000000"/>
            </w:tcBorders>
          </w:tcPr>
          <w:p w14:paraId="3B7F2791" w14:textId="77777777" w:rsidR="002800C7" w:rsidRDefault="004839A7">
            <w:pPr>
              <w:spacing w:after="0" w:line="259" w:lineRule="auto"/>
              <w:ind w:left="0" w:firstLine="0"/>
            </w:pPr>
            <w:r>
              <w:rPr>
                <w:color w:val="212121"/>
                <w:sz w:val="20"/>
              </w:rPr>
              <w:t xml:space="preserve"> </w:t>
            </w:r>
          </w:p>
        </w:tc>
      </w:tr>
      <w:tr w:rsidR="002800C7" w14:paraId="14C170B4"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49966D9F" w14:textId="77777777" w:rsidR="002800C7" w:rsidRDefault="004839A7">
            <w:pPr>
              <w:spacing w:after="0" w:line="259" w:lineRule="auto"/>
              <w:ind w:left="5" w:firstLine="0"/>
            </w:pPr>
            <w:r>
              <w:rPr>
                <w:color w:val="212121"/>
                <w:sz w:val="20"/>
              </w:rPr>
              <w:t xml:space="preserve">Mirrors cleaned </w:t>
            </w:r>
          </w:p>
        </w:tc>
        <w:tc>
          <w:tcPr>
            <w:tcW w:w="566" w:type="dxa"/>
            <w:tcBorders>
              <w:top w:val="single" w:sz="4" w:space="0" w:color="000000"/>
              <w:left w:val="single" w:sz="4" w:space="0" w:color="000000"/>
              <w:bottom w:val="single" w:sz="4" w:space="0" w:color="000000"/>
              <w:right w:val="single" w:sz="4" w:space="0" w:color="000000"/>
            </w:tcBorders>
          </w:tcPr>
          <w:p w14:paraId="2AF85AD5" w14:textId="77777777" w:rsidR="002800C7" w:rsidRDefault="004839A7">
            <w:pPr>
              <w:spacing w:after="0" w:line="259" w:lineRule="auto"/>
              <w:ind w:left="0" w:firstLine="0"/>
            </w:pPr>
            <w:r>
              <w:rPr>
                <w:color w:val="212121"/>
                <w:sz w:val="20"/>
              </w:rPr>
              <w:t xml:space="preserve"> </w:t>
            </w:r>
          </w:p>
        </w:tc>
      </w:tr>
      <w:tr w:rsidR="002800C7" w14:paraId="27510E0E"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5C0D5C44" w14:textId="77777777" w:rsidR="002800C7" w:rsidRDefault="004839A7">
            <w:pPr>
              <w:spacing w:after="0" w:line="259" w:lineRule="auto"/>
              <w:ind w:left="5" w:firstLine="0"/>
            </w:pPr>
            <w:r>
              <w:rPr>
                <w:color w:val="212121"/>
                <w:sz w:val="20"/>
              </w:rPr>
              <w:t xml:space="preserve">Windows cleaned </w:t>
            </w:r>
          </w:p>
        </w:tc>
        <w:tc>
          <w:tcPr>
            <w:tcW w:w="566" w:type="dxa"/>
            <w:tcBorders>
              <w:top w:val="single" w:sz="4" w:space="0" w:color="000000"/>
              <w:left w:val="single" w:sz="4" w:space="0" w:color="000000"/>
              <w:bottom w:val="single" w:sz="4" w:space="0" w:color="000000"/>
              <w:right w:val="single" w:sz="4" w:space="0" w:color="000000"/>
            </w:tcBorders>
          </w:tcPr>
          <w:p w14:paraId="0799835C" w14:textId="77777777" w:rsidR="002800C7" w:rsidRDefault="004839A7">
            <w:pPr>
              <w:spacing w:after="0" w:line="259" w:lineRule="auto"/>
              <w:ind w:left="0" w:firstLine="0"/>
            </w:pPr>
            <w:r>
              <w:rPr>
                <w:color w:val="212121"/>
                <w:sz w:val="20"/>
              </w:rPr>
              <w:t xml:space="preserve"> </w:t>
            </w:r>
          </w:p>
        </w:tc>
      </w:tr>
      <w:tr w:rsidR="002800C7" w14:paraId="1F9FDF5B" w14:textId="77777777">
        <w:trPr>
          <w:trHeight w:val="250"/>
        </w:trPr>
        <w:tc>
          <w:tcPr>
            <w:tcW w:w="8362" w:type="dxa"/>
            <w:tcBorders>
              <w:top w:val="single" w:sz="4" w:space="0" w:color="000000"/>
              <w:left w:val="single" w:sz="4" w:space="0" w:color="000000"/>
              <w:bottom w:val="single" w:sz="4" w:space="0" w:color="000000"/>
              <w:right w:val="single" w:sz="4" w:space="0" w:color="000000"/>
            </w:tcBorders>
          </w:tcPr>
          <w:p w14:paraId="6B94FA50" w14:textId="77777777" w:rsidR="002800C7" w:rsidRDefault="004839A7">
            <w:pPr>
              <w:spacing w:after="0" w:line="259" w:lineRule="auto"/>
              <w:ind w:left="5" w:firstLine="0"/>
            </w:pPr>
            <w:r>
              <w:rPr>
                <w:color w:val="212121"/>
                <w:sz w:val="20"/>
              </w:rPr>
              <w:t xml:space="preserve">Carpets hoovered and sprayed with virucidal disinfectant mist </w:t>
            </w:r>
          </w:p>
        </w:tc>
        <w:tc>
          <w:tcPr>
            <w:tcW w:w="566" w:type="dxa"/>
            <w:tcBorders>
              <w:top w:val="single" w:sz="4" w:space="0" w:color="000000"/>
              <w:left w:val="single" w:sz="4" w:space="0" w:color="000000"/>
              <w:bottom w:val="single" w:sz="4" w:space="0" w:color="000000"/>
              <w:right w:val="single" w:sz="4" w:space="0" w:color="000000"/>
            </w:tcBorders>
          </w:tcPr>
          <w:p w14:paraId="4D53B6FD" w14:textId="77777777" w:rsidR="002800C7" w:rsidRDefault="004839A7">
            <w:pPr>
              <w:spacing w:after="0" w:line="259" w:lineRule="auto"/>
              <w:ind w:left="0" w:firstLine="0"/>
            </w:pPr>
            <w:r>
              <w:rPr>
                <w:color w:val="212121"/>
                <w:sz w:val="20"/>
              </w:rPr>
              <w:t xml:space="preserve"> </w:t>
            </w:r>
          </w:p>
        </w:tc>
      </w:tr>
      <w:tr w:rsidR="002800C7" w14:paraId="04609DDE"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5348588F" w14:textId="77777777" w:rsidR="002800C7" w:rsidRDefault="004839A7">
            <w:pPr>
              <w:spacing w:after="0" w:line="259" w:lineRule="auto"/>
              <w:ind w:left="5" w:firstLine="0"/>
            </w:pPr>
            <w:r>
              <w:rPr>
                <w:color w:val="212121"/>
                <w:sz w:val="20"/>
              </w:rPr>
              <w:t xml:space="preserve">Hard flooring hoovered and mopped with virucidal disinfectant </w:t>
            </w:r>
          </w:p>
        </w:tc>
        <w:tc>
          <w:tcPr>
            <w:tcW w:w="566" w:type="dxa"/>
            <w:tcBorders>
              <w:top w:val="single" w:sz="4" w:space="0" w:color="000000"/>
              <w:left w:val="single" w:sz="4" w:space="0" w:color="000000"/>
              <w:bottom w:val="single" w:sz="4" w:space="0" w:color="000000"/>
              <w:right w:val="single" w:sz="4" w:space="0" w:color="000000"/>
            </w:tcBorders>
          </w:tcPr>
          <w:p w14:paraId="197A5020" w14:textId="77777777" w:rsidR="002800C7" w:rsidRDefault="004839A7">
            <w:pPr>
              <w:spacing w:after="0" w:line="259" w:lineRule="auto"/>
              <w:ind w:left="0" w:firstLine="0"/>
            </w:pPr>
            <w:r>
              <w:rPr>
                <w:color w:val="212121"/>
                <w:sz w:val="20"/>
              </w:rPr>
              <w:t xml:space="preserve"> </w:t>
            </w:r>
          </w:p>
        </w:tc>
      </w:tr>
      <w:tr w:rsidR="002800C7" w14:paraId="10040F0E"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0994F0A5" w14:textId="77777777" w:rsidR="002800C7" w:rsidRDefault="004839A7">
            <w:pPr>
              <w:spacing w:after="0" w:line="259" w:lineRule="auto"/>
              <w:ind w:left="5" w:firstLine="0"/>
            </w:pPr>
            <w:r>
              <w:rPr>
                <w:color w:val="212121"/>
                <w:sz w:val="20"/>
              </w:rPr>
              <w:t xml:space="preserve">Empty Bins and disinfect </w:t>
            </w:r>
          </w:p>
        </w:tc>
        <w:tc>
          <w:tcPr>
            <w:tcW w:w="566" w:type="dxa"/>
            <w:tcBorders>
              <w:top w:val="single" w:sz="4" w:space="0" w:color="000000"/>
              <w:left w:val="single" w:sz="4" w:space="0" w:color="000000"/>
              <w:bottom w:val="single" w:sz="4" w:space="0" w:color="000000"/>
              <w:right w:val="single" w:sz="4" w:space="0" w:color="000000"/>
            </w:tcBorders>
          </w:tcPr>
          <w:p w14:paraId="31E096C0" w14:textId="77777777" w:rsidR="002800C7" w:rsidRDefault="004839A7">
            <w:pPr>
              <w:spacing w:after="0" w:line="259" w:lineRule="auto"/>
              <w:ind w:left="0" w:firstLine="0"/>
            </w:pPr>
            <w:r>
              <w:rPr>
                <w:color w:val="212121"/>
                <w:sz w:val="20"/>
              </w:rPr>
              <w:t xml:space="preserve"> </w:t>
            </w:r>
          </w:p>
        </w:tc>
      </w:tr>
      <w:tr w:rsidR="002800C7" w14:paraId="55000036"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06C2549F" w14:textId="77777777" w:rsidR="002800C7" w:rsidRDefault="004839A7">
            <w:pPr>
              <w:spacing w:after="0" w:line="259" w:lineRule="auto"/>
              <w:ind w:left="5" w:firstLine="0"/>
            </w:pPr>
            <w:r>
              <w:rPr>
                <w:color w:val="212121"/>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83504A4" w14:textId="77777777" w:rsidR="002800C7" w:rsidRDefault="004839A7">
            <w:pPr>
              <w:spacing w:after="0" w:line="259" w:lineRule="auto"/>
              <w:ind w:left="0" w:firstLine="0"/>
            </w:pPr>
            <w:r>
              <w:rPr>
                <w:color w:val="212121"/>
                <w:sz w:val="20"/>
              </w:rPr>
              <w:t xml:space="preserve"> </w:t>
            </w:r>
          </w:p>
        </w:tc>
      </w:tr>
      <w:tr w:rsidR="002800C7" w14:paraId="01FDFE08"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7C150263" w14:textId="77777777" w:rsidR="002800C7" w:rsidRDefault="004839A7">
            <w:pPr>
              <w:spacing w:after="0" w:line="259" w:lineRule="auto"/>
              <w:ind w:left="5" w:firstLine="0"/>
            </w:pPr>
            <w:r>
              <w:rPr>
                <w:b/>
                <w:color w:val="212121"/>
                <w:sz w:val="20"/>
              </w:rPr>
              <w:lastRenderedPageBreak/>
              <w:t xml:space="preserve">Kitchen </w:t>
            </w:r>
          </w:p>
        </w:tc>
        <w:tc>
          <w:tcPr>
            <w:tcW w:w="566" w:type="dxa"/>
            <w:tcBorders>
              <w:top w:val="single" w:sz="4" w:space="0" w:color="000000"/>
              <w:left w:val="single" w:sz="4" w:space="0" w:color="000000"/>
              <w:bottom w:val="single" w:sz="4" w:space="0" w:color="000000"/>
              <w:right w:val="single" w:sz="4" w:space="0" w:color="000000"/>
            </w:tcBorders>
          </w:tcPr>
          <w:p w14:paraId="4D0989F3" w14:textId="77777777" w:rsidR="002800C7" w:rsidRDefault="004839A7">
            <w:pPr>
              <w:spacing w:after="0" w:line="259" w:lineRule="auto"/>
              <w:ind w:left="0" w:firstLine="0"/>
            </w:pPr>
            <w:r>
              <w:rPr>
                <w:color w:val="212121"/>
                <w:sz w:val="20"/>
              </w:rPr>
              <w:t xml:space="preserve"> </w:t>
            </w:r>
          </w:p>
        </w:tc>
      </w:tr>
      <w:tr w:rsidR="002800C7" w14:paraId="5ADE922B"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080728B7" w14:textId="77777777" w:rsidR="002800C7" w:rsidRDefault="004839A7">
            <w:pPr>
              <w:spacing w:after="0" w:line="259" w:lineRule="auto"/>
              <w:ind w:left="5" w:firstLine="0"/>
            </w:pPr>
            <w:r>
              <w:rPr>
                <w:color w:val="212121"/>
                <w:sz w:val="20"/>
              </w:rPr>
              <w:t xml:space="preserve">Internal doors and door furniture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15B1A39E" w14:textId="77777777" w:rsidR="002800C7" w:rsidRDefault="004839A7">
            <w:pPr>
              <w:spacing w:after="0" w:line="259" w:lineRule="auto"/>
              <w:ind w:left="0" w:firstLine="0"/>
            </w:pPr>
            <w:r>
              <w:rPr>
                <w:color w:val="212121"/>
                <w:sz w:val="20"/>
              </w:rPr>
              <w:t xml:space="preserve"> </w:t>
            </w:r>
          </w:p>
        </w:tc>
      </w:tr>
      <w:tr w:rsidR="002800C7" w14:paraId="738616B5"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279A6BE7" w14:textId="77777777" w:rsidR="002800C7" w:rsidRDefault="004839A7">
            <w:pPr>
              <w:spacing w:after="0" w:line="259" w:lineRule="auto"/>
              <w:ind w:left="5" w:firstLine="0"/>
            </w:pPr>
            <w:r>
              <w:rPr>
                <w:color w:val="212121"/>
                <w:sz w:val="20"/>
              </w:rPr>
              <w:t xml:space="preserve">High level surfaces dusted </w:t>
            </w:r>
          </w:p>
        </w:tc>
        <w:tc>
          <w:tcPr>
            <w:tcW w:w="566" w:type="dxa"/>
            <w:tcBorders>
              <w:top w:val="single" w:sz="4" w:space="0" w:color="000000"/>
              <w:left w:val="single" w:sz="4" w:space="0" w:color="000000"/>
              <w:bottom w:val="single" w:sz="4" w:space="0" w:color="000000"/>
              <w:right w:val="single" w:sz="4" w:space="0" w:color="000000"/>
            </w:tcBorders>
          </w:tcPr>
          <w:p w14:paraId="6A2A4AD7" w14:textId="77777777" w:rsidR="002800C7" w:rsidRDefault="004839A7">
            <w:pPr>
              <w:spacing w:after="0" w:line="259" w:lineRule="auto"/>
              <w:ind w:left="0" w:firstLine="0"/>
            </w:pPr>
            <w:r>
              <w:rPr>
                <w:color w:val="212121"/>
                <w:sz w:val="20"/>
              </w:rPr>
              <w:t xml:space="preserve"> </w:t>
            </w:r>
          </w:p>
        </w:tc>
      </w:tr>
      <w:tr w:rsidR="002800C7" w14:paraId="212D2D3B"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7A222093" w14:textId="77777777" w:rsidR="002800C7" w:rsidRDefault="004839A7">
            <w:pPr>
              <w:spacing w:after="0" w:line="259" w:lineRule="auto"/>
              <w:ind w:left="5" w:firstLine="0"/>
            </w:pPr>
            <w:r>
              <w:rPr>
                <w:color w:val="212121"/>
                <w:sz w:val="20"/>
              </w:rPr>
              <w:t xml:space="preserve">Light and power switches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0A48AD4E" w14:textId="77777777" w:rsidR="002800C7" w:rsidRDefault="004839A7">
            <w:pPr>
              <w:spacing w:after="0" w:line="259" w:lineRule="auto"/>
              <w:ind w:left="0" w:firstLine="0"/>
            </w:pPr>
            <w:r>
              <w:rPr>
                <w:color w:val="212121"/>
                <w:sz w:val="20"/>
              </w:rPr>
              <w:t xml:space="preserve"> </w:t>
            </w:r>
          </w:p>
        </w:tc>
      </w:tr>
      <w:tr w:rsidR="002800C7" w14:paraId="0500C17E"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5D2CE422" w14:textId="77777777" w:rsidR="002800C7" w:rsidRDefault="004839A7">
            <w:pPr>
              <w:spacing w:after="0" w:line="259" w:lineRule="auto"/>
              <w:ind w:left="5" w:firstLine="0"/>
            </w:pPr>
            <w:r>
              <w:rPr>
                <w:color w:val="212121"/>
                <w:sz w:val="20"/>
              </w:rPr>
              <w:t xml:space="preserve">All surfaces and furniture, including skirting boards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1E38D2EE" w14:textId="77777777" w:rsidR="002800C7" w:rsidRDefault="004839A7">
            <w:pPr>
              <w:spacing w:after="0" w:line="259" w:lineRule="auto"/>
              <w:ind w:left="0" w:firstLine="0"/>
            </w:pPr>
            <w:r>
              <w:rPr>
                <w:color w:val="212121"/>
                <w:sz w:val="20"/>
              </w:rPr>
              <w:t xml:space="preserve"> </w:t>
            </w:r>
          </w:p>
        </w:tc>
      </w:tr>
      <w:tr w:rsidR="002800C7" w14:paraId="01DAD86F"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090BA7C3" w14:textId="77777777" w:rsidR="002800C7" w:rsidRDefault="004839A7">
            <w:pPr>
              <w:spacing w:after="0" w:line="259" w:lineRule="auto"/>
              <w:ind w:left="5" w:firstLine="0"/>
            </w:pPr>
            <w:r>
              <w:rPr>
                <w:color w:val="212121"/>
                <w:sz w:val="20"/>
              </w:rPr>
              <w:t xml:space="preserve">Electrical equipment, wifi hub and remote controls wiped down </w:t>
            </w:r>
          </w:p>
        </w:tc>
        <w:tc>
          <w:tcPr>
            <w:tcW w:w="566" w:type="dxa"/>
            <w:tcBorders>
              <w:top w:val="single" w:sz="4" w:space="0" w:color="000000"/>
              <w:left w:val="single" w:sz="4" w:space="0" w:color="000000"/>
              <w:bottom w:val="single" w:sz="4" w:space="0" w:color="000000"/>
              <w:right w:val="single" w:sz="4" w:space="0" w:color="000000"/>
            </w:tcBorders>
          </w:tcPr>
          <w:p w14:paraId="1F2FA508" w14:textId="77777777" w:rsidR="002800C7" w:rsidRDefault="004839A7">
            <w:pPr>
              <w:spacing w:after="0" w:line="259" w:lineRule="auto"/>
              <w:ind w:left="0" w:firstLine="0"/>
            </w:pPr>
            <w:r>
              <w:rPr>
                <w:color w:val="212121"/>
                <w:sz w:val="20"/>
              </w:rPr>
              <w:t xml:space="preserve"> </w:t>
            </w:r>
          </w:p>
        </w:tc>
      </w:tr>
    </w:tbl>
    <w:p w14:paraId="43ADDA77" w14:textId="77777777" w:rsidR="002800C7" w:rsidRDefault="004839A7">
      <w:pPr>
        <w:tabs>
          <w:tab w:val="right" w:pos="9021"/>
        </w:tabs>
        <w:spacing w:after="306" w:line="259" w:lineRule="auto"/>
        <w:ind w:left="-15" w:right="-15" w:firstLine="0"/>
      </w:pPr>
      <w:r>
        <w:t xml:space="preserve"> </w:t>
      </w:r>
      <w:r>
        <w:tab/>
        <w:t xml:space="preserve">25 </w:t>
      </w:r>
    </w:p>
    <w:p w14:paraId="7FA2CD4A" w14:textId="77777777" w:rsidR="002800C7" w:rsidRDefault="004839A7">
      <w:pPr>
        <w:spacing w:after="173" w:line="259" w:lineRule="auto"/>
        <w:ind w:left="0" w:firstLine="0"/>
      </w:pPr>
      <w:r>
        <w:t xml:space="preserve"> </w:t>
      </w:r>
    </w:p>
    <w:tbl>
      <w:tblPr>
        <w:tblStyle w:val="TableGrid"/>
        <w:tblW w:w="8928" w:type="dxa"/>
        <w:tblInd w:w="5" w:type="dxa"/>
        <w:tblCellMar>
          <w:left w:w="106" w:type="dxa"/>
          <w:right w:w="174" w:type="dxa"/>
        </w:tblCellMar>
        <w:tblLook w:val="04A0" w:firstRow="1" w:lastRow="0" w:firstColumn="1" w:lastColumn="0" w:noHBand="0" w:noVBand="1"/>
      </w:tblPr>
      <w:tblGrid>
        <w:gridCol w:w="8362"/>
        <w:gridCol w:w="566"/>
      </w:tblGrid>
      <w:tr w:rsidR="002800C7" w14:paraId="45C8D7BA"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23AA7A5C" w14:textId="77777777" w:rsidR="002800C7" w:rsidRDefault="004839A7">
            <w:pPr>
              <w:spacing w:after="0" w:line="259" w:lineRule="auto"/>
              <w:ind w:left="5" w:firstLine="0"/>
            </w:pPr>
            <w:r>
              <w:rPr>
                <w:color w:val="212121"/>
                <w:sz w:val="20"/>
              </w:rPr>
              <w:t xml:space="preserve">Soft furnishings and curtains steamed </w:t>
            </w:r>
          </w:p>
        </w:tc>
        <w:tc>
          <w:tcPr>
            <w:tcW w:w="566" w:type="dxa"/>
            <w:tcBorders>
              <w:top w:val="single" w:sz="4" w:space="0" w:color="000000"/>
              <w:left w:val="single" w:sz="4" w:space="0" w:color="000000"/>
              <w:bottom w:val="single" w:sz="4" w:space="0" w:color="000000"/>
              <w:right w:val="single" w:sz="4" w:space="0" w:color="000000"/>
            </w:tcBorders>
          </w:tcPr>
          <w:p w14:paraId="5E24D33E" w14:textId="77777777" w:rsidR="002800C7" w:rsidRDefault="004839A7">
            <w:pPr>
              <w:spacing w:after="0" w:line="259" w:lineRule="auto"/>
              <w:ind w:left="0" w:firstLine="0"/>
            </w:pPr>
            <w:r>
              <w:rPr>
                <w:color w:val="212121"/>
                <w:sz w:val="20"/>
              </w:rPr>
              <w:t xml:space="preserve"> </w:t>
            </w:r>
          </w:p>
        </w:tc>
      </w:tr>
      <w:tr w:rsidR="002800C7" w14:paraId="2BD08DE0"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4508CB1E" w14:textId="77777777" w:rsidR="002800C7" w:rsidRDefault="004839A7">
            <w:pPr>
              <w:spacing w:after="0" w:line="259" w:lineRule="auto"/>
              <w:ind w:left="5" w:firstLine="0"/>
            </w:pPr>
            <w:r>
              <w:rPr>
                <w:color w:val="212121"/>
                <w:sz w:val="20"/>
              </w:rPr>
              <w:t xml:space="preserve">Mirrors cleaned </w:t>
            </w:r>
          </w:p>
        </w:tc>
        <w:tc>
          <w:tcPr>
            <w:tcW w:w="566" w:type="dxa"/>
            <w:tcBorders>
              <w:top w:val="single" w:sz="4" w:space="0" w:color="000000"/>
              <w:left w:val="single" w:sz="4" w:space="0" w:color="000000"/>
              <w:bottom w:val="single" w:sz="4" w:space="0" w:color="000000"/>
              <w:right w:val="single" w:sz="4" w:space="0" w:color="000000"/>
            </w:tcBorders>
          </w:tcPr>
          <w:p w14:paraId="7D6521D9" w14:textId="77777777" w:rsidR="002800C7" w:rsidRDefault="004839A7">
            <w:pPr>
              <w:spacing w:after="0" w:line="259" w:lineRule="auto"/>
              <w:ind w:left="0" w:firstLine="0"/>
            </w:pPr>
            <w:r>
              <w:rPr>
                <w:color w:val="212121"/>
                <w:sz w:val="20"/>
              </w:rPr>
              <w:t xml:space="preserve"> </w:t>
            </w:r>
          </w:p>
        </w:tc>
      </w:tr>
      <w:tr w:rsidR="002800C7" w14:paraId="27A1B7B5"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7ADF9094" w14:textId="77777777" w:rsidR="002800C7" w:rsidRDefault="004839A7">
            <w:pPr>
              <w:spacing w:after="0" w:line="259" w:lineRule="auto"/>
              <w:ind w:left="5" w:firstLine="0"/>
            </w:pPr>
            <w:r>
              <w:rPr>
                <w:color w:val="212121"/>
                <w:sz w:val="20"/>
              </w:rPr>
              <w:t xml:space="preserve">Windows cleaned </w:t>
            </w:r>
          </w:p>
        </w:tc>
        <w:tc>
          <w:tcPr>
            <w:tcW w:w="566" w:type="dxa"/>
            <w:tcBorders>
              <w:top w:val="single" w:sz="4" w:space="0" w:color="000000"/>
              <w:left w:val="single" w:sz="4" w:space="0" w:color="000000"/>
              <w:bottom w:val="single" w:sz="4" w:space="0" w:color="000000"/>
              <w:right w:val="single" w:sz="4" w:space="0" w:color="000000"/>
            </w:tcBorders>
          </w:tcPr>
          <w:p w14:paraId="6DBA8589" w14:textId="77777777" w:rsidR="002800C7" w:rsidRDefault="004839A7">
            <w:pPr>
              <w:spacing w:after="0" w:line="259" w:lineRule="auto"/>
              <w:ind w:left="0" w:firstLine="0"/>
            </w:pPr>
            <w:r>
              <w:rPr>
                <w:color w:val="212121"/>
                <w:sz w:val="20"/>
              </w:rPr>
              <w:t xml:space="preserve"> </w:t>
            </w:r>
          </w:p>
        </w:tc>
      </w:tr>
      <w:tr w:rsidR="002800C7" w14:paraId="44FF5054"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021153A1" w14:textId="77777777" w:rsidR="002800C7" w:rsidRDefault="004839A7">
            <w:pPr>
              <w:spacing w:after="0" w:line="259" w:lineRule="auto"/>
              <w:ind w:left="5" w:firstLine="0"/>
            </w:pPr>
            <w:r>
              <w:rPr>
                <w:color w:val="212121"/>
                <w:sz w:val="20"/>
              </w:rPr>
              <w:t xml:space="preserve">Hard flooring hoovered and mopped with virucidal disinfectant </w:t>
            </w:r>
          </w:p>
        </w:tc>
        <w:tc>
          <w:tcPr>
            <w:tcW w:w="566" w:type="dxa"/>
            <w:tcBorders>
              <w:top w:val="single" w:sz="4" w:space="0" w:color="000000"/>
              <w:left w:val="single" w:sz="4" w:space="0" w:color="000000"/>
              <w:bottom w:val="single" w:sz="4" w:space="0" w:color="000000"/>
              <w:right w:val="single" w:sz="4" w:space="0" w:color="000000"/>
            </w:tcBorders>
          </w:tcPr>
          <w:p w14:paraId="6DC1F5CB" w14:textId="77777777" w:rsidR="002800C7" w:rsidRDefault="004839A7">
            <w:pPr>
              <w:spacing w:after="0" w:line="259" w:lineRule="auto"/>
              <w:ind w:left="0" w:firstLine="0"/>
            </w:pPr>
            <w:r>
              <w:rPr>
                <w:color w:val="212121"/>
                <w:sz w:val="20"/>
              </w:rPr>
              <w:t xml:space="preserve"> </w:t>
            </w:r>
          </w:p>
        </w:tc>
      </w:tr>
      <w:tr w:rsidR="002800C7" w14:paraId="3F228353"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11B9805C" w14:textId="77777777" w:rsidR="002800C7" w:rsidRDefault="004839A7">
            <w:pPr>
              <w:spacing w:after="0" w:line="259" w:lineRule="auto"/>
              <w:ind w:left="5" w:firstLine="0"/>
            </w:pPr>
            <w:r>
              <w:rPr>
                <w:color w:val="212121"/>
                <w:sz w:val="20"/>
              </w:rPr>
              <w:t xml:space="preserve">Empty Bins and disinfect </w:t>
            </w:r>
          </w:p>
        </w:tc>
        <w:tc>
          <w:tcPr>
            <w:tcW w:w="566" w:type="dxa"/>
            <w:tcBorders>
              <w:top w:val="single" w:sz="4" w:space="0" w:color="000000"/>
              <w:left w:val="single" w:sz="4" w:space="0" w:color="000000"/>
              <w:bottom w:val="single" w:sz="4" w:space="0" w:color="000000"/>
              <w:right w:val="single" w:sz="4" w:space="0" w:color="000000"/>
            </w:tcBorders>
          </w:tcPr>
          <w:p w14:paraId="147DF4BC" w14:textId="77777777" w:rsidR="002800C7" w:rsidRDefault="004839A7">
            <w:pPr>
              <w:spacing w:after="0" w:line="259" w:lineRule="auto"/>
              <w:ind w:left="0" w:firstLine="0"/>
            </w:pPr>
            <w:r>
              <w:rPr>
                <w:color w:val="212121"/>
                <w:sz w:val="20"/>
              </w:rPr>
              <w:t xml:space="preserve"> </w:t>
            </w:r>
          </w:p>
        </w:tc>
      </w:tr>
      <w:tr w:rsidR="002800C7" w14:paraId="59349D40" w14:textId="77777777">
        <w:trPr>
          <w:trHeight w:val="499"/>
        </w:trPr>
        <w:tc>
          <w:tcPr>
            <w:tcW w:w="8362" w:type="dxa"/>
            <w:tcBorders>
              <w:top w:val="single" w:sz="4" w:space="0" w:color="000000"/>
              <w:left w:val="single" w:sz="4" w:space="0" w:color="000000"/>
              <w:bottom w:val="single" w:sz="4" w:space="0" w:color="000000"/>
              <w:right w:val="single" w:sz="4" w:space="0" w:color="000000"/>
            </w:tcBorders>
          </w:tcPr>
          <w:p w14:paraId="2A14D561" w14:textId="77777777" w:rsidR="002800C7" w:rsidRDefault="004839A7">
            <w:pPr>
              <w:spacing w:after="0" w:line="259" w:lineRule="auto"/>
              <w:ind w:left="5" w:firstLine="0"/>
              <w:jc w:val="both"/>
            </w:pPr>
            <w:r>
              <w:rPr>
                <w:color w:val="212121"/>
                <w:sz w:val="20"/>
              </w:rPr>
              <w:t xml:space="preserve">Washing machine / dish washer / microwave / kettle / toaster: clean and sanitise doors, handles and controls </w:t>
            </w:r>
          </w:p>
        </w:tc>
        <w:tc>
          <w:tcPr>
            <w:tcW w:w="566" w:type="dxa"/>
            <w:tcBorders>
              <w:top w:val="single" w:sz="4" w:space="0" w:color="000000"/>
              <w:left w:val="single" w:sz="4" w:space="0" w:color="000000"/>
              <w:bottom w:val="single" w:sz="4" w:space="0" w:color="000000"/>
              <w:right w:val="single" w:sz="4" w:space="0" w:color="000000"/>
            </w:tcBorders>
          </w:tcPr>
          <w:p w14:paraId="7C4AB5FD" w14:textId="77777777" w:rsidR="002800C7" w:rsidRDefault="004839A7">
            <w:pPr>
              <w:spacing w:after="0" w:line="259" w:lineRule="auto"/>
              <w:ind w:left="0" w:firstLine="0"/>
            </w:pPr>
            <w:r>
              <w:rPr>
                <w:color w:val="212121"/>
                <w:sz w:val="20"/>
              </w:rPr>
              <w:t xml:space="preserve"> </w:t>
            </w:r>
          </w:p>
        </w:tc>
      </w:tr>
      <w:tr w:rsidR="002800C7" w14:paraId="19311970" w14:textId="77777777">
        <w:trPr>
          <w:trHeight w:val="250"/>
        </w:trPr>
        <w:tc>
          <w:tcPr>
            <w:tcW w:w="8362" w:type="dxa"/>
            <w:tcBorders>
              <w:top w:val="single" w:sz="4" w:space="0" w:color="000000"/>
              <w:left w:val="single" w:sz="4" w:space="0" w:color="000000"/>
              <w:bottom w:val="single" w:sz="4" w:space="0" w:color="000000"/>
              <w:right w:val="single" w:sz="4" w:space="0" w:color="000000"/>
            </w:tcBorders>
          </w:tcPr>
          <w:p w14:paraId="52818148" w14:textId="77777777" w:rsidR="002800C7" w:rsidRDefault="004839A7">
            <w:pPr>
              <w:spacing w:after="0" w:line="259" w:lineRule="auto"/>
              <w:ind w:left="5" w:firstLine="0"/>
            </w:pPr>
            <w:r>
              <w:rPr>
                <w:color w:val="212121"/>
                <w:sz w:val="20"/>
              </w:rPr>
              <w:t xml:space="preserve">Oven and hob: clean and disinfected surfaces, doors, handles and controls </w:t>
            </w:r>
          </w:p>
        </w:tc>
        <w:tc>
          <w:tcPr>
            <w:tcW w:w="566" w:type="dxa"/>
            <w:tcBorders>
              <w:top w:val="single" w:sz="4" w:space="0" w:color="000000"/>
              <w:left w:val="single" w:sz="4" w:space="0" w:color="000000"/>
              <w:bottom w:val="single" w:sz="4" w:space="0" w:color="000000"/>
              <w:right w:val="single" w:sz="4" w:space="0" w:color="000000"/>
            </w:tcBorders>
          </w:tcPr>
          <w:p w14:paraId="4D49899D" w14:textId="77777777" w:rsidR="002800C7" w:rsidRDefault="004839A7">
            <w:pPr>
              <w:spacing w:after="0" w:line="259" w:lineRule="auto"/>
              <w:ind w:left="0" w:firstLine="0"/>
            </w:pPr>
            <w:r>
              <w:rPr>
                <w:color w:val="212121"/>
                <w:sz w:val="20"/>
              </w:rPr>
              <w:t xml:space="preserve"> </w:t>
            </w:r>
          </w:p>
        </w:tc>
      </w:tr>
      <w:tr w:rsidR="002800C7" w14:paraId="4DDDF751"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0BA9A985" w14:textId="77777777" w:rsidR="002800C7" w:rsidRDefault="004839A7">
            <w:pPr>
              <w:spacing w:after="0" w:line="259" w:lineRule="auto"/>
              <w:ind w:left="5" w:firstLine="0"/>
            </w:pPr>
            <w:r>
              <w:rPr>
                <w:color w:val="212121"/>
                <w:sz w:val="20"/>
              </w:rPr>
              <w:t xml:space="preserve">Fridge: clean and disinfected inside and out, including handle </w:t>
            </w:r>
          </w:p>
        </w:tc>
        <w:tc>
          <w:tcPr>
            <w:tcW w:w="566" w:type="dxa"/>
            <w:tcBorders>
              <w:top w:val="single" w:sz="4" w:space="0" w:color="000000"/>
              <w:left w:val="single" w:sz="4" w:space="0" w:color="000000"/>
              <w:bottom w:val="single" w:sz="4" w:space="0" w:color="000000"/>
              <w:right w:val="single" w:sz="4" w:space="0" w:color="000000"/>
            </w:tcBorders>
          </w:tcPr>
          <w:p w14:paraId="06D8FFE7" w14:textId="77777777" w:rsidR="002800C7" w:rsidRDefault="004839A7">
            <w:pPr>
              <w:spacing w:after="0" w:line="259" w:lineRule="auto"/>
              <w:ind w:left="0" w:firstLine="0"/>
            </w:pPr>
            <w:r>
              <w:rPr>
                <w:color w:val="212121"/>
                <w:sz w:val="20"/>
              </w:rPr>
              <w:t xml:space="preserve"> </w:t>
            </w:r>
          </w:p>
        </w:tc>
      </w:tr>
      <w:tr w:rsidR="002800C7" w14:paraId="6E51217A"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5765B352" w14:textId="77777777" w:rsidR="002800C7" w:rsidRDefault="004839A7">
            <w:pPr>
              <w:spacing w:after="0" w:line="259" w:lineRule="auto"/>
              <w:ind w:left="5" w:firstLine="0"/>
            </w:pPr>
            <w:r>
              <w:rPr>
                <w:color w:val="212121"/>
                <w:sz w:val="20"/>
              </w:rPr>
              <w:t xml:space="preserve">Pans, crockery, utensils to be washed in the dishwasher  </w:t>
            </w:r>
          </w:p>
        </w:tc>
        <w:tc>
          <w:tcPr>
            <w:tcW w:w="566" w:type="dxa"/>
            <w:tcBorders>
              <w:top w:val="single" w:sz="4" w:space="0" w:color="000000"/>
              <w:left w:val="single" w:sz="4" w:space="0" w:color="000000"/>
              <w:bottom w:val="single" w:sz="4" w:space="0" w:color="000000"/>
              <w:right w:val="single" w:sz="4" w:space="0" w:color="000000"/>
            </w:tcBorders>
          </w:tcPr>
          <w:p w14:paraId="739D22E8" w14:textId="77777777" w:rsidR="002800C7" w:rsidRDefault="004839A7">
            <w:pPr>
              <w:spacing w:after="0" w:line="259" w:lineRule="auto"/>
              <w:ind w:left="0" w:firstLine="0"/>
            </w:pPr>
            <w:r>
              <w:rPr>
                <w:color w:val="212121"/>
                <w:sz w:val="20"/>
              </w:rPr>
              <w:t xml:space="preserve"> </w:t>
            </w:r>
          </w:p>
        </w:tc>
      </w:tr>
      <w:tr w:rsidR="002800C7" w14:paraId="3FFD85E5"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397E479F" w14:textId="77777777" w:rsidR="002800C7" w:rsidRDefault="004839A7">
            <w:pPr>
              <w:spacing w:after="0" w:line="259" w:lineRule="auto"/>
              <w:ind w:left="5" w:firstLine="0"/>
            </w:pPr>
            <w:r>
              <w:rPr>
                <w:color w:val="212121"/>
                <w:sz w:val="20"/>
              </w:rPr>
              <w:t xml:space="preserve">Drawers and cupboards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3C8E73CE" w14:textId="77777777" w:rsidR="002800C7" w:rsidRDefault="004839A7">
            <w:pPr>
              <w:spacing w:after="0" w:line="259" w:lineRule="auto"/>
              <w:ind w:left="0" w:firstLine="0"/>
            </w:pPr>
            <w:r>
              <w:rPr>
                <w:color w:val="212121"/>
                <w:sz w:val="20"/>
              </w:rPr>
              <w:t xml:space="preserve"> </w:t>
            </w:r>
          </w:p>
        </w:tc>
      </w:tr>
      <w:tr w:rsidR="002800C7" w14:paraId="0B34E2D0"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7C0676C8" w14:textId="77777777" w:rsidR="002800C7" w:rsidRDefault="004839A7">
            <w:pPr>
              <w:spacing w:after="0" w:line="259" w:lineRule="auto"/>
              <w:ind w:left="5" w:firstLine="0"/>
            </w:pPr>
            <w:r>
              <w:rPr>
                <w:color w:val="212121"/>
                <w:sz w:val="20"/>
              </w:rPr>
              <w:t xml:space="preserve">Floor hoovered and mopped with virucidal disinfectant </w:t>
            </w:r>
          </w:p>
        </w:tc>
        <w:tc>
          <w:tcPr>
            <w:tcW w:w="566" w:type="dxa"/>
            <w:tcBorders>
              <w:top w:val="single" w:sz="4" w:space="0" w:color="000000"/>
              <w:left w:val="single" w:sz="4" w:space="0" w:color="000000"/>
              <w:bottom w:val="single" w:sz="4" w:space="0" w:color="000000"/>
              <w:right w:val="single" w:sz="4" w:space="0" w:color="000000"/>
            </w:tcBorders>
          </w:tcPr>
          <w:p w14:paraId="1F07D9A2" w14:textId="77777777" w:rsidR="002800C7" w:rsidRDefault="004839A7">
            <w:pPr>
              <w:spacing w:after="0" w:line="259" w:lineRule="auto"/>
              <w:ind w:left="0" w:firstLine="0"/>
            </w:pPr>
            <w:r>
              <w:rPr>
                <w:color w:val="212121"/>
                <w:sz w:val="20"/>
              </w:rPr>
              <w:t xml:space="preserve"> </w:t>
            </w:r>
          </w:p>
        </w:tc>
      </w:tr>
      <w:tr w:rsidR="002800C7" w14:paraId="7BEC5CF5"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06EDF991" w14:textId="77777777" w:rsidR="002800C7" w:rsidRDefault="004839A7">
            <w:pPr>
              <w:spacing w:after="0" w:line="259" w:lineRule="auto"/>
              <w:ind w:left="5" w:firstLine="0"/>
            </w:pPr>
            <w:r>
              <w:rPr>
                <w:color w:val="212121"/>
                <w:sz w:val="20"/>
              </w:rPr>
              <w:t xml:space="preserve">Clean and disinfect high chair </w:t>
            </w:r>
          </w:p>
        </w:tc>
        <w:tc>
          <w:tcPr>
            <w:tcW w:w="566" w:type="dxa"/>
            <w:tcBorders>
              <w:top w:val="single" w:sz="4" w:space="0" w:color="000000"/>
              <w:left w:val="single" w:sz="4" w:space="0" w:color="000000"/>
              <w:bottom w:val="single" w:sz="4" w:space="0" w:color="000000"/>
              <w:right w:val="single" w:sz="4" w:space="0" w:color="000000"/>
            </w:tcBorders>
          </w:tcPr>
          <w:p w14:paraId="728BE566" w14:textId="77777777" w:rsidR="002800C7" w:rsidRDefault="004839A7">
            <w:pPr>
              <w:spacing w:after="0" w:line="259" w:lineRule="auto"/>
              <w:ind w:left="0" w:firstLine="0"/>
            </w:pPr>
            <w:r>
              <w:rPr>
                <w:color w:val="212121"/>
                <w:sz w:val="20"/>
              </w:rPr>
              <w:t xml:space="preserve"> </w:t>
            </w:r>
          </w:p>
        </w:tc>
      </w:tr>
      <w:tr w:rsidR="002800C7" w14:paraId="54298F7A"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35B71A37" w14:textId="77777777" w:rsidR="002800C7" w:rsidRDefault="004839A7">
            <w:pPr>
              <w:spacing w:after="0" w:line="259" w:lineRule="auto"/>
              <w:ind w:left="5" w:firstLine="0"/>
            </w:pPr>
            <w:r>
              <w:rPr>
                <w:color w:val="212121"/>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C758985" w14:textId="77777777" w:rsidR="002800C7" w:rsidRDefault="004839A7">
            <w:pPr>
              <w:spacing w:after="0" w:line="259" w:lineRule="auto"/>
              <w:ind w:left="0" w:firstLine="0"/>
            </w:pPr>
            <w:r>
              <w:rPr>
                <w:color w:val="212121"/>
                <w:sz w:val="20"/>
              </w:rPr>
              <w:t xml:space="preserve"> </w:t>
            </w:r>
          </w:p>
        </w:tc>
      </w:tr>
      <w:tr w:rsidR="002800C7" w14:paraId="0F79F3AC"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59722531" w14:textId="77777777" w:rsidR="002800C7" w:rsidRDefault="004839A7">
            <w:pPr>
              <w:spacing w:after="0" w:line="259" w:lineRule="auto"/>
              <w:ind w:left="5" w:firstLine="0"/>
            </w:pPr>
            <w:r>
              <w:rPr>
                <w:b/>
                <w:color w:val="212121"/>
                <w:sz w:val="20"/>
              </w:rPr>
              <w:t xml:space="preserve">Bedrooms </w:t>
            </w:r>
          </w:p>
        </w:tc>
        <w:tc>
          <w:tcPr>
            <w:tcW w:w="566" w:type="dxa"/>
            <w:tcBorders>
              <w:top w:val="single" w:sz="4" w:space="0" w:color="000000"/>
              <w:left w:val="single" w:sz="4" w:space="0" w:color="000000"/>
              <w:bottom w:val="single" w:sz="4" w:space="0" w:color="000000"/>
              <w:right w:val="single" w:sz="4" w:space="0" w:color="000000"/>
            </w:tcBorders>
          </w:tcPr>
          <w:p w14:paraId="0B09BBE5" w14:textId="77777777" w:rsidR="002800C7" w:rsidRDefault="004839A7">
            <w:pPr>
              <w:spacing w:after="0" w:line="259" w:lineRule="auto"/>
              <w:ind w:left="0" w:firstLine="0"/>
            </w:pPr>
            <w:r>
              <w:rPr>
                <w:color w:val="212121"/>
                <w:sz w:val="20"/>
              </w:rPr>
              <w:t xml:space="preserve"> </w:t>
            </w:r>
          </w:p>
        </w:tc>
      </w:tr>
      <w:tr w:rsidR="002800C7" w14:paraId="43DD95F1"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5485B8CB" w14:textId="77777777" w:rsidR="002800C7" w:rsidRDefault="004839A7">
            <w:pPr>
              <w:spacing w:after="0" w:line="259" w:lineRule="auto"/>
              <w:ind w:left="5" w:firstLine="0"/>
            </w:pPr>
            <w:r>
              <w:rPr>
                <w:color w:val="212121"/>
                <w:sz w:val="20"/>
              </w:rPr>
              <w:t xml:space="preserve">Internal doors and door furniture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290F1D23" w14:textId="77777777" w:rsidR="002800C7" w:rsidRDefault="004839A7">
            <w:pPr>
              <w:spacing w:after="0" w:line="259" w:lineRule="auto"/>
              <w:ind w:left="0" w:firstLine="0"/>
            </w:pPr>
            <w:r>
              <w:rPr>
                <w:color w:val="212121"/>
                <w:sz w:val="20"/>
              </w:rPr>
              <w:t xml:space="preserve"> </w:t>
            </w:r>
          </w:p>
        </w:tc>
      </w:tr>
      <w:tr w:rsidR="002800C7" w14:paraId="208DC3F2"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26CE0A4E" w14:textId="77777777" w:rsidR="002800C7" w:rsidRDefault="004839A7">
            <w:pPr>
              <w:spacing w:after="0" w:line="259" w:lineRule="auto"/>
              <w:ind w:left="5" w:firstLine="0"/>
            </w:pPr>
            <w:r>
              <w:rPr>
                <w:color w:val="212121"/>
                <w:sz w:val="20"/>
              </w:rPr>
              <w:t xml:space="preserve">High level surfaces dusted </w:t>
            </w:r>
          </w:p>
        </w:tc>
        <w:tc>
          <w:tcPr>
            <w:tcW w:w="566" w:type="dxa"/>
            <w:tcBorders>
              <w:top w:val="single" w:sz="4" w:space="0" w:color="000000"/>
              <w:left w:val="single" w:sz="4" w:space="0" w:color="000000"/>
              <w:bottom w:val="single" w:sz="4" w:space="0" w:color="000000"/>
              <w:right w:val="single" w:sz="4" w:space="0" w:color="000000"/>
            </w:tcBorders>
          </w:tcPr>
          <w:p w14:paraId="496E1E50" w14:textId="77777777" w:rsidR="002800C7" w:rsidRDefault="004839A7">
            <w:pPr>
              <w:spacing w:after="0" w:line="259" w:lineRule="auto"/>
              <w:ind w:left="0" w:firstLine="0"/>
            </w:pPr>
            <w:r>
              <w:rPr>
                <w:color w:val="212121"/>
                <w:sz w:val="20"/>
              </w:rPr>
              <w:t xml:space="preserve"> </w:t>
            </w:r>
          </w:p>
        </w:tc>
      </w:tr>
      <w:tr w:rsidR="002800C7" w14:paraId="70F0D73F"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79A2EF6E" w14:textId="77777777" w:rsidR="002800C7" w:rsidRDefault="004839A7">
            <w:pPr>
              <w:spacing w:after="0" w:line="259" w:lineRule="auto"/>
              <w:ind w:left="5" w:firstLine="0"/>
            </w:pPr>
            <w:r>
              <w:rPr>
                <w:color w:val="212121"/>
                <w:sz w:val="20"/>
              </w:rPr>
              <w:t xml:space="preserve">Light and power switches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7AC84AF7" w14:textId="77777777" w:rsidR="002800C7" w:rsidRDefault="004839A7">
            <w:pPr>
              <w:spacing w:after="0" w:line="259" w:lineRule="auto"/>
              <w:ind w:left="0" w:firstLine="0"/>
            </w:pPr>
            <w:r>
              <w:rPr>
                <w:color w:val="212121"/>
                <w:sz w:val="20"/>
              </w:rPr>
              <w:t xml:space="preserve"> </w:t>
            </w:r>
          </w:p>
        </w:tc>
      </w:tr>
      <w:tr w:rsidR="002800C7" w14:paraId="5E5D5349"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627E6CEB" w14:textId="77777777" w:rsidR="002800C7" w:rsidRDefault="004839A7">
            <w:pPr>
              <w:spacing w:after="0" w:line="259" w:lineRule="auto"/>
              <w:ind w:left="5" w:firstLine="0"/>
            </w:pPr>
            <w:r>
              <w:rPr>
                <w:color w:val="212121"/>
                <w:sz w:val="20"/>
              </w:rPr>
              <w:t xml:space="preserve">All surfaces and furniture, including skirting boards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272555E7" w14:textId="77777777" w:rsidR="002800C7" w:rsidRDefault="004839A7">
            <w:pPr>
              <w:spacing w:after="0" w:line="259" w:lineRule="auto"/>
              <w:ind w:left="0" w:firstLine="0"/>
            </w:pPr>
            <w:r>
              <w:rPr>
                <w:color w:val="212121"/>
                <w:sz w:val="20"/>
              </w:rPr>
              <w:t xml:space="preserve"> </w:t>
            </w:r>
          </w:p>
        </w:tc>
      </w:tr>
      <w:tr w:rsidR="002800C7" w14:paraId="6A7AA896"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3D510597" w14:textId="77777777" w:rsidR="002800C7" w:rsidRDefault="004839A7">
            <w:pPr>
              <w:spacing w:after="0" w:line="259" w:lineRule="auto"/>
              <w:ind w:left="5" w:firstLine="0"/>
            </w:pPr>
            <w:r>
              <w:rPr>
                <w:color w:val="212121"/>
                <w:sz w:val="20"/>
              </w:rPr>
              <w:t xml:space="preserve">Electrical equipment, wifi hub and remote controls wiped down </w:t>
            </w:r>
          </w:p>
        </w:tc>
        <w:tc>
          <w:tcPr>
            <w:tcW w:w="566" w:type="dxa"/>
            <w:tcBorders>
              <w:top w:val="single" w:sz="4" w:space="0" w:color="000000"/>
              <w:left w:val="single" w:sz="4" w:space="0" w:color="000000"/>
              <w:bottom w:val="single" w:sz="4" w:space="0" w:color="000000"/>
              <w:right w:val="single" w:sz="4" w:space="0" w:color="000000"/>
            </w:tcBorders>
          </w:tcPr>
          <w:p w14:paraId="6850452C" w14:textId="77777777" w:rsidR="002800C7" w:rsidRDefault="004839A7">
            <w:pPr>
              <w:spacing w:after="0" w:line="259" w:lineRule="auto"/>
              <w:ind w:left="0" w:firstLine="0"/>
            </w:pPr>
            <w:r>
              <w:rPr>
                <w:color w:val="212121"/>
                <w:sz w:val="20"/>
              </w:rPr>
              <w:t xml:space="preserve"> </w:t>
            </w:r>
          </w:p>
        </w:tc>
      </w:tr>
      <w:tr w:rsidR="002800C7" w14:paraId="56ED87FD"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7EA26924" w14:textId="77777777" w:rsidR="002800C7" w:rsidRDefault="004839A7">
            <w:pPr>
              <w:spacing w:after="0" w:line="259" w:lineRule="auto"/>
              <w:ind w:left="5" w:firstLine="0"/>
            </w:pPr>
            <w:r>
              <w:rPr>
                <w:color w:val="212121"/>
                <w:sz w:val="20"/>
              </w:rPr>
              <w:t xml:space="preserve">Drawers and cupboards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37A88470" w14:textId="77777777" w:rsidR="002800C7" w:rsidRDefault="004839A7">
            <w:pPr>
              <w:spacing w:after="0" w:line="259" w:lineRule="auto"/>
              <w:ind w:left="0" w:firstLine="0"/>
            </w:pPr>
            <w:r>
              <w:rPr>
                <w:color w:val="212121"/>
                <w:sz w:val="20"/>
              </w:rPr>
              <w:t xml:space="preserve"> </w:t>
            </w:r>
          </w:p>
        </w:tc>
      </w:tr>
      <w:tr w:rsidR="002800C7" w14:paraId="0BDADCFB"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7186E3CD" w14:textId="77777777" w:rsidR="002800C7" w:rsidRDefault="004839A7">
            <w:pPr>
              <w:spacing w:after="0" w:line="259" w:lineRule="auto"/>
              <w:ind w:left="5" w:firstLine="0"/>
            </w:pPr>
            <w:r>
              <w:rPr>
                <w:color w:val="212121"/>
                <w:sz w:val="20"/>
              </w:rPr>
              <w:t xml:space="preserve">Soft furnishings and curtains steamed </w:t>
            </w:r>
          </w:p>
        </w:tc>
        <w:tc>
          <w:tcPr>
            <w:tcW w:w="566" w:type="dxa"/>
            <w:tcBorders>
              <w:top w:val="single" w:sz="4" w:space="0" w:color="000000"/>
              <w:left w:val="single" w:sz="4" w:space="0" w:color="000000"/>
              <w:bottom w:val="single" w:sz="4" w:space="0" w:color="000000"/>
              <w:right w:val="single" w:sz="4" w:space="0" w:color="000000"/>
            </w:tcBorders>
          </w:tcPr>
          <w:p w14:paraId="5EDE2914" w14:textId="77777777" w:rsidR="002800C7" w:rsidRDefault="004839A7">
            <w:pPr>
              <w:spacing w:after="0" w:line="259" w:lineRule="auto"/>
              <w:ind w:left="0" w:firstLine="0"/>
            </w:pPr>
            <w:r>
              <w:rPr>
                <w:color w:val="212121"/>
                <w:sz w:val="20"/>
              </w:rPr>
              <w:t xml:space="preserve"> </w:t>
            </w:r>
          </w:p>
        </w:tc>
      </w:tr>
      <w:tr w:rsidR="002800C7" w14:paraId="390A1DAB"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665C2E32" w14:textId="77777777" w:rsidR="002800C7" w:rsidRDefault="004839A7">
            <w:pPr>
              <w:spacing w:after="0" w:line="259" w:lineRule="auto"/>
              <w:ind w:left="5" w:firstLine="0"/>
            </w:pPr>
            <w:r>
              <w:rPr>
                <w:color w:val="212121"/>
                <w:sz w:val="20"/>
              </w:rPr>
              <w:t xml:space="preserve">Mirrors cleaned </w:t>
            </w:r>
          </w:p>
        </w:tc>
        <w:tc>
          <w:tcPr>
            <w:tcW w:w="566" w:type="dxa"/>
            <w:tcBorders>
              <w:top w:val="single" w:sz="4" w:space="0" w:color="000000"/>
              <w:left w:val="single" w:sz="4" w:space="0" w:color="000000"/>
              <w:bottom w:val="single" w:sz="4" w:space="0" w:color="000000"/>
              <w:right w:val="single" w:sz="4" w:space="0" w:color="000000"/>
            </w:tcBorders>
          </w:tcPr>
          <w:p w14:paraId="79652A06" w14:textId="77777777" w:rsidR="002800C7" w:rsidRDefault="004839A7">
            <w:pPr>
              <w:spacing w:after="0" w:line="259" w:lineRule="auto"/>
              <w:ind w:left="0" w:firstLine="0"/>
            </w:pPr>
            <w:r>
              <w:rPr>
                <w:color w:val="212121"/>
                <w:sz w:val="20"/>
              </w:rPr>
              <w:t xml:space="preserve"> </w:t>
            </w:r>
          </w:p>
        </w:tc>
      </w:tr>
      <w:tr w:rsidR="002800C7" w14:paraId="6C11C884"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5420FBC4" w14:textId="77777777" w:rsidR="002800C7" w:rsidRDefault="004839A7">
            <w:pPr>
              <w:spacing w:after="0" w:line="259" w:lineRule="auto"/>
              <w:ind w:left="5" w:firstLine="0"/>
            </w:pPr>
            <w:r>
              <w:rPr>
                <w:color w:val="212121"/>
                <w:sz w:val="20"/>
              </w:rPr>
              <w:t xml:space="preserve">Windows cleaned </w:t>
            </w:r>
          </w:p>
        </w:tc>
        <w:tc>
          <w:tcPr>
            <w:tcW w:w="566" w:type="dxa"/>
            <w:tcBorders>
              <w:top w:val="single" w:sz="4" w:space="0" w:color="000000"/>
              <w:left w:val="single" w:sz="4" w:space="0" w:color="000000"/>
              <w:bottom w:val="single" w:sz="4" w:space="0" w:color="000000"/>
              <w:right w:val="single" w:sz="4" w:space="0" w:color="000000"/>
            </w:tcBorders>
          </w:tcPr>
          <w:p w14:paraId="10677575" w14:textId="77777777" w:rsidR="002800C7" w:rsidRDefault="004839A7">
            <w:pPr>
              <w:spacing w:after="0" w:line="259" w:lineRule="auto"/>
              <w:ind w:left="0" w:firstLine="0"/>
            </w:pPr>
            <w:r>
              <w:rPr>
                <w:color w:val="212121"/>
                <w:sz w:val="20"/>
              </w:rPr>
              <w:t xml:space="preserve"> </w:t>
            </w:r>
          </w:p>
        </w:tc>
      </w:tr>
      <w:tr w:rsidR="002800C7" w14:paraId="50F343BB"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014666F2" w14:textId="77777777" w:rsidR="002800C7" w:rsidRDefault="004839A7">
            <w:pPr>
              <w:spacing w:after="0" w:line="259" w:lineRule="auto"/>
              <w:ind w:left="5" w:firstLine="0"/>
            </w:pPr>
            <w:r>
              <w:rPr>
                <w:color w:val="212121"/>
                <w:sz w:val="20"/>
              </w:rPr>
              <w:t xml:space="preserve">Carpets hoovered and sprayed with virucidal disinfectant mist </w:t>
            </w:r>
          </w:p>
        </w:tc>
        <w:tc>
          <w:tcPr>
            <w:tcW w:w="566" w:type="dxa"/>
            <w:tcBorders>
              <w:top w:val="single" w:sz="4" w:space="0" w:color="000000"/>
              <w:left w:val="single" w:sz="4" w:space="0" w:color="000000"/>
              <w:bottom w:val="single" w:sz="4" w:space="0" w:color="000000"/>
              <w:right w:val="single" w:sz="4" w:space="0" w:color="000000"/>
            </w:tcBorders>
          </w:tcPr>
          <w:p w14:paraId="04E7F01D" w14:textId="77777777" w:rsidR="002800C7" w:rsidRDefault="004839A7">
            <w:pPr>
              <w:spacing w:after="0" w:line="259" w:lineRule="auto"/>
              <w:ind w:left="0" w:firstLine="0"/>
            </w:pPr>
            <w:r>
              <w:rPr>
                <w:color w:val="212121"/>
                <w:sz w:val="20"/>
              </w:rPr>
              <w:t xml:space="preserve"> </w:t>
            </w:r>
          </w:p>
        </w:tc>
      </w:tr>
      <w:tr w:rsidR="002800C7" w14:paraId="78520219"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1F7A2EF1" w14:textId="77777777" w:rsidR="002800C7" w:rsidRDefault="004839A7">
            <w:pPr>
              <w:spacing w:after="0" w:line="259" w:lineRule="auto"/>
              <w:ind w:left="5" w:firstLine="0"/>
            </w:pPr>
            <w:r>
              <w:rPr>
                <w:color w:val="212121"/>
                <w:sz w:val="20"/>
              </w:rPr>
              <w:t xml:space="preserve">Empty Bins and disinfect </w:t>
            </w:r>
          </w:p>
        </w:tc>
        <w:tc>
          <w:tcPr>
            <w:tcW w:w="566" w:type="dxa"/>
            <w:tcBorders>
              <w:top w:val="single" w:sz="4" w:space="0" w:color="000000"/>
              <w:left w:val="single" w:sz="4" w:space="0" w:color="000000"/>
              <w:bottom w:val="single" w:sz="4" w:space="0" w:color="000000"/>
              <w:right w:val="single" w:sz="4" w:space="0" w:color="000000"/>
            </w:tcBorders>
          </w:tcPr>
          <w:p w14:paraId="2D678B26" w14:textId="77777777" w:rsidR="002800C7" w:rsidRDefault="004839A7">
            <w:pPr>
              <w:spacing w:after="0" w:line="259" w:lineRule="auto"/>
              <w:ind w:left="0" w:firstLine="0"/>
            </w:pPr>
            <w:r>
              <w:rPr>
                <w:color w:val="212121"/>
                <w:sz w:val="20"/>
              </w:rPr>
              <w:t xml:space="preserve"> </w:t>
            </w:r>
          </w:p>
        </w:tc>
      </w:tr>
      <w:tr w:rsidR="002800C7" w14:paraId="521BA1C8" w14:textId="77777777">
        <w:trPr>
          <w:trHeight w:val="250"/>
        </w:trPr>
        <w:tc>
          <w:tcPr>
            <w:tcW w:w="8362" w:type="dxa"/>
            <w:tcBorders>
              <w:top w:val="single" w:sz="4" w:space="0" w:color="000000"/>
              <w:left w:val="single" w:sz="4" w:space="0" w:color="000000"/>
              <w:bottom w:val="single" w:sz="4" w:space="0" w:color="000000"/>
              <w:right w:val="single" w:sz="4" w:space="0" w:color="000000"/>
            </w:tcBorders>
          </w:tcPr>
          <w:p w14:paraId="7D277C5A" w14:textId="77777777" w:rsidR="002800C7" w:rsidRDefault="004839A7">
            <w:pPr>
              <w:spacing w:after="0" w:line="259" w:lineRule="auto"/>
              <w:ind w:left="5" w:firstLine="0"/>
            </w:pPr>
            <w:r>
              <w:rPr>
                <w:color w:val="212121"/>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EDA91E3" w14:textId="77777777" w:rsidR="002800C7" w:rsidRDefault="004839A7">
            <w:pPr>
              <w:spacing w:after="0" w:line="259" w:lineRule="auto"/>
              <w:ind w:left="0" w:firstLine="0"/>
            </w:pPr>
            <w:r>
              <w:rPr>
                <w:color w:val="212121"/>
                <w:sz w:val="20"/>
              </w:rPr>
              <w:t xml:space="preserve"> </w:t>
            </w:r>
          </w:p>
        </w:tc>
      </w:tr>
      <w:tr w:rsidR="002800C7" w14:paraId="3A8A4AD8"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091A5A4A" w14:textId="77777777" w:rsidR="002800C7" w:rsidRDefault="004839A7">
            <w:pPr>
              <w:spacing w:after="0" w:line="259" w:lineRule="auto"/>
              <w:ind w:left="5" w:firstLine="0"/>
            </w:pPr>
            <w:r>
              <w:rPr>
                <w:b/>
                <w:color w:val="212121"/>
                <w:sz w:val="20"/>
              </w:rPr>
              <w:t xml:space="preserve">Bathrooms </w:t>
            </w:r>
          </w:p>
        </w:tc>
        <w:tc>
          <w:tcPr>
            <w:tcW w:w="566" w:type="dxa"/>
            <w:tcBorders>
              <w:top w:val="single" w:sz="4" w:space="0" w:color="000000"/>
              <w:left w:val="single" w:sz="4" w:space="0" w:color="000000"/>
              <w:bottom w:val="single" w:sz="4" w:space="0" w:color="000000"/>
              <w:right w:val="single" w:sz="4" w:space="0" w:color="000000"/>
            </w:tcBorders>
          </w:tcPr>
          <w:p w14:paraId="53067A2F" w14:textId="77777777" w:rsidR="002800C7" w:rsidRDefault="004839A7">
            <w:pPr>
              <w:spacing w:after="0" w:line="259" w:lineRule="auto"/>
              <w:ind w:left="0" w:firstLine="0"/>
            </w:pPr>
            <w:r>
              <w:rPr>
                <w:color w:val="212121"/>
                <w:sz w:val="20"/>
              </w:rPr>
              <w:t xml:space="preserve"> </w:t>
            </w:r>
          </w:p>
        </w:tc>
      </w:tr>
      <w:tr w:rsidR="002800C7" w14:paraId="1DF0741C"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66661E47" w14:textId="77777777" w:rsidR="002800C7" w:rsidRDefault="004839A7">
            <w:pPr>
              <w:spacing w:after="0" w:line="259" w:lineRule="auto"/>
              <w:ind w:left="5" w:firstLine="0"/>
            </w:pPr>
            <w:r>
              <w:rPr>
                <w:color w:val="212121"/>
                <w:sz w:val="20"/>
              </w:rPr>
              <w:t xml:space="preserve">Internal doors and door furniture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76A47384" w14:textId="77777777" w:rsidR="002800C7" w:rsidRDefault="004839A7">
            <w:pPr>
              <w:spacing w:after="0" w:line="259" w:lineRule="auto"/>
              <w:ind w:left="0" w:firstLine="0"/>
            </w:pPr>
            <w:r>
              <w:rPr>
                <w:color w:val="212121"/>
                <w:sz w:val="20"/>
              </w:rPr>
              <w:t xml:space="preserve"> </w:t>
            </w:r>
          </w:p>
        </w:tc>
      </w:tr>
      <w:tr w:rsidR="002800C7" w14:paraId="6F9F01F6"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2CA3120B" w14:textId="77777777" w:rsidR="002800C7" w:rsidRDefault="004839A7">
            <w:pPr>
              <w:spacing w:after="0" w:line="259" w:lineRule="auto"/>
              <w:ind w:left="5" w:firstLine="0"/>
            </w:pPr>
            <w:r>
              <w:rPr>
                <w:color w:val="212121"/>
                <w:sz w:val="20"/>
              </w:rPr>
              <w:t xml:space="preserve">High level surfaces dusted </w:t>
            </w:r>
          </w:p>
        </w:tc>
        <w:tc>
          <w:tcPr>
            <w:tcW w:w="566" w:type="dxa"/>
            <w:tcBorders>
              <w:top w:val="single" w:sz="4" w:space="0" w:color="000000"/>
              <w:left w:val="single" w:sz="4" w:space="0" w:color="000000"/>
              <w:bottom w:val="single" w:sz="4" w:space="0" w:color="000000"/>
              <w:right w:val="single" w:sz="4" w:space="0" w:color="000000"/>
            </w:tcBorders>
          </w:tcPr>
          <w:p w14:paraId="06F7E87F" w14:textId="77777777" w:rsidR="002800C7" w:rsidRDefault="004839A7">
            <w:pPr>
              <w:spacing w:after="0" w:line="259" w:lineRule="auto"/>
              <w:ind w:left="0" w:firstLine="0"/>
            </w:pPr>
            <w:r>
              <w:rPr>
                <w:color w:val="212121"/>
                <w:sz w:val="20"/>
              </w:rPr>
              <w:t xml:space="preserve"> </w:t>
            </w:r>
          </w:p>
        </w:tc>
      </w:tr>
      <w:tr w:rsidR="002800C7" w14:paraId="4CF31135"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421B328D" w14:textId="77777777" w:rsidR="002800C7" w:rsidRDefault="004839A7">
            <w:pPr>
              <w:spacing w:after="0" w:line="259" w:lineRule="auto"/>
              <w:ind w:left="5" w:firstLine="0"/>
            </w:pPr>
            <w:r>
              <w:rPr>
                <w:color w:val="212121"/>
                <w:sz w:val="20"/>
              </w:rPr>
              <w:t xml:space="preserve">Light and power switches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286F328D" w14:textId="77777777" w:rsidR="002800C7" w:rsidRDefault="004839A7">
            <w:pPr>
              <w:spacing w:after="0" w:line="259" w:lineRule="auto"/>
              <w:ind w:left="0" w:firstLine="0"/>
            </w:pPr>
            <w:r>
              <w:rPr>
                <w:color w:val="212121"/>
                <w:sz w:val="20"/>
              </w:rPr>
              <w:t xml:space="preserve"> </w:t>
            </w:r>
          </w:p>
        </w:tc>
      </w:tr>
      <w:tr w:rsidR="002800C7" w14:paraId="2E126F2E"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23E7EAC2" w14:textId="77777777" w:rsidR="002800C7" w:rsidRDefault="004839A7">
            <w:pPr>
              <w:spacing w:after="0" w:line="259" w:lineRule="auto"/>
              <w:ind w:left="5" w:firstLine="0"/>
            </w:pPr>
            <w:r>
              <w:rPr>
                <w:color w:val="212121"/>
                <w:sz w:val="20"/>
              </w:rPr>
              <w:t xml:space="preserve">Clean tiles </w:t>
            </w:r>
          </w:p>
        </w:tc>
        <w:tc>
          <w:tcPr>
            <w:tcW w:w="566" w:type="dxa"/>
            <w:tcBorders>
              <w:top w:val="single" w:sz="4" w:space="0" w:color="000000"/>
              <w:left w:val="single" w:sz="4" w:space="0" w:color="000000"/>
              <w:bottom w:val="single" w:sz="4" w:space="0" w:color="000000"/>
              <w:right w:val="single" w:sz="4" w:space="0" w:color="000000"/>
            </w:tcBorders>
          </w:tcPr>
          <w:p w14:paraId="1325D96A" w14:textId="77777777" w:rsidR="002800C7" w:rsidRDefault="004839A7">
            <w:pPr>
              <w:spacing w:after="0" w:line="259" w:lineRule="auto"/>
              <w:ind w:left="0" w:firstLine="0"/>
            </w:pPr>
            <w:r>
              <w:rPr>
                <w:color w:val="212121"/>
                <w:sz w:val="20"/>
              </w:rPr>
              <w:t xml:space="preserve"> </w:t>
            </w:r>
          </w:p>
        </w:tc>
      </w:tr>
      <w:tr w:rsidR="002800C7" w14:paraId="5683BDE0"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14400FFB" w14:textId="77777777" w:rsidR="002800C7" w:rsidRDefault="004839A7">
            <w:pPr>
              <w:spacing w:after="0" w:line="259" w:lineRule="auto"/>
              <w:ind w:left="5" w:firstLine="0"/>
            </w:pPr>
            <w:r>
              <w:rPr>
                <w:color w:val="212121"/>
                <w:sz w:val="20"/>
              </w:rPr>
              <w:t xml:space="preserve">Clean shower / bath / sink including pedestals and splashbacks </w:t>
            </w:r>
          </w:p>
        </w:tc>
        <w:tc>
          <w:tcPr>
            <w:tcW w:w="566" w:type="dxa"/>
            <w:tcBorders>
              <w:top w:val="single" w:sz="4" w:space="0" w:color="000000"/>
              <w:left w:val="single" w:sz="4" w:space="0" w:color="000000"/>
              <w:bottom w:val="single" w:sz="4" w:space="0" w:color="000000"/>
              <w:right w:val="single" w:sz="4" w:space="0" w:color="000000"/>
            </w:tcBorders>
          </w:tcPr>
          <w:p w14:paraId="78B1C29B" w14:textId="77777777" w:rsidR="002800C7" w:rsidRDefault="004839A7">
            <w:pPr>
              <w:spacing w:after="0" w:line="259" w:lineRule="auto"/>
              <w:ind w:left="0" w:firstLine="0"/>
            </w:pPr>
            <w:r>
              <w:rPr>
                <w:color w:val="212121"/>
                <w:sz w:val="20"/>
              </w:rPr>
              <w:t xml:space="preserve"> </w:t>
            </w:r>
          </w:p>
        </w:tc>
      </w:tr>
      <w:tr w:rsidR="002800C7" w14:paraId="74024380"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17182719" w14:textId="77777777" w:rsidR="002800C7" w:rsidRDefault="004839A7">
            <w:pPr>
              <w:spacing w:after="0" w:line="259" w:lineRule="auto"/>
              <w:ind w:left="5" w:firstLine="0"/>
            </w:pPr>
            <w:r>
              <w:rPr>
                <w:color w:val="212121"/>
                <w:sz w:val="20"/>
              </w:rPr>
              <w:t xml:space="preserve">Remove shower head and clean </w:t>
            </w:r>
          </w:p>
        </w:tc>
        <w:tc>
          <w:tcPr>
            <w:tcW w:w="566" w:type="dxa"/>
            <w:tcBorders>
              <w:top w:val="single" w:sz="4" w:space="0" w:color="000000"/>
              <w:left w:val="single" w:sz="4" w:space="0" w:color="000000"/>
              <w:bottom w:val="single" w:sz="4" w:space="0" w:color="000000"/>
              <w:right w:val="single" w:sz="4" w:space="0" w:color="000000"/>
            </w:tcBorders>
          </w:tcPr>
          <w:p w14:paraId="14A0B311" w14:textId="77777777" w:rsidR="002800C7" w:rsidRDefault="004839A7">
            <w:pPr>
              <w:spacing w:after="0" w:line="259" w:lineRule="auto"/>
              <w:ind w:left="0" w:firstLine="0"/>
            </w:pPr>
            <w:r>
              <w:rPr>
                <w:color w:val="212121"/>
                <w:sz w:val="20"/>
              </w:rPr>
              <w:t xml:space="preserve"> </w:t>
            </w:r>
          </w:p>
        </w:tc>
      </w:tr>
      <w:tr w:rsidR="002800C7" w14:paraId="668AEC58"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15E48BC6" w14:textId="77777777" w:rsidR="002800C7" w:rsidRDefault="004839A7">
            <w:pPr>
              <w:spacing w:after="0" w:line="259" w:lineRule="auto"/>
              <w:ind w:left="5" w:firstLine="0"/>
            </w:pPr>
            <w:r>
              <w:rPr>
                <w:color w:val="212121"/>
                <w:sz w:val="20"/>
              </w:rPr>
              <w:t xml:space="preserve">Clean and sanitise taps </w:t>
            </w:r>
          </w:p>
        </w:tc>
        <w:tc>
          <w:tcPr>
            <w:tcW w:w="566" w:type="dxa"/>
            <w:tcBorders>
              <w:top w:val="single" w:sz="4" w:space="0" w:color="000000"/>
              <w:left w:val="single" w:sz="4" w:space="0" w:color="000000"/>
              <w:bottom w:val="single" w:sz="4" w:space="0" w:color="000000"/>
              <w:right w:val="single" w:sz="4" w:space="0" w:color="000000"/>
            </w:tcBorders>
          </w:tcPr>
          <w:p w14:paraId="7BD2F195" w14:textId="77777777" w:rsidR="002800C7" w:rsidRDefault="004839A7">
            <w:pPr>
              <w:spacing w:after="0" w:line="259" w:lineRule="auto"/>
              <w:ind w:left="0" w:firstLine="0"/>
            </w:pPr>
            <w:r>
              <w:rPr>
                <w:color w:val="212121"/>
                <w:sz w:val="20"/>
              </w:rPr>
              <w:t xml:space="preserve"> </w:t>
            </w:r>
          </w:p>
        </w:tc>
      </w:tr>
      <w:tr w:rsidR="002800C7" w14:paraId="4D5BEBFF"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7A99D8B0" w14:textId="77777777" w:rsidR="002800C7" w:rsidRDefault="004839A7">
            <w:pPr>
              <w:spacing w:after="0" w:line="259" w:lineRule="auto"/>
              <w:ind w:left="5" w:firstLine="0"/>
            </w:pPr>
            <w:r>
              <w:rPr>
                <w:color w:val="212121"/>
                <w:sz w:val="20"/>
              </w:rPr>
              <w:t xml:space="preserve">Clean plugholes and pour disinfectant down </w:t>
            </w:r>
          </w:p>
        </w:tc>
        <w:tc>
          <w:tcPr>
            <w:tcW w:w="566" w:type="dxa"/>
            <w:tcBorders>
              <w:top w:val="single" w:sz="4" w:space="0" w:color="000000"/>
              <w:left w:val="single" w:sz="4" w:space="0" w:color="000000"/>
              <w:bottom w:val="single" w:sz="4" w:space="0" w:color="000000"/>
              <w:right w:val="single" w:sz="4" w:space="0" w:color="000000"/>
            </w:tcBorders>
          </w:tcPr>
          <w:p w14:paraId="7B1AC747" w14:textId="77777777" w:rsidR="002800C7" w:rsidRDefault="004839A7">
            <w:pPr>
              <w:spacing w:after="0" w:line="259" w:lineRule="auto"/>
              <w:ind w:left="0" w:firstLine="0"/>
            </w:pPr>
            <w:r>
              <w:rPr>
                <w:color w:val="212121"/>
                <w:sz w:val="20"/>
              </w:rPr>
              <w:t xml:space="preserve"> </w:t>
            </w:r>
          </w:p>
        </w:tc>
      </w:tr>
      <w:tr w:rsidR="002800C7" w14:paraId="0637005D" w14:textId="77777777">
        <w:trPr>
          <w:trHeight w:val="499"/>
        </w:trPr>
        <w:tc>
          <w:tcPr>
            <w:tcW w:w="8362" w:type="dxa"/>
            <w:tcBorders>
              <w:top w:val="single" w:sz="4" w:space="0" w:color="000000"/>
              <w:left w:val="single" w:sz="4" w:space="0" w:color="000000"/>
              <w:bottom w:val="single" w:sz="4" w:space="0" w:color="000000"/>
              <w:right w:val="single" w:sz="4" w:space="0" w:color="000000"/>
            </w:tcBorders>
          </w:tcPr>
          <w:p w14:paraId="5A79838E" w14:textId="77777777" w:rsidR="002800C7" w:rsidRDefault="004839A7">
            <w:pPr>
              <w:spacing w:after="0" w:line="259" w:lineRule="auto"/>
              <w:ind w:left="5" w:firstLine="0"/>
            </w:pPr>
            <w:r>
              <w:rPr>
                <w:color w:val="212121"/>
                <w:sz w:val="20"/>
              </w:rPr>
              <w:t xml:space="preserve">Clean and sanitise toilet bowl using a toilet brush to agitate the cleaning process and include under the toilet rim </w:t>
            </w:r>
          </w:p>
        </w:tc>
        <w:tc>
          <w:tcPr>
            <w:tcW w:w="566" w:type="dxa"/>
            <w:tcBorders>
              <w:top w:val="single" w:sz="4" w:space="0" w:color="000000"/>
              <w:left w:val="single" w:sz="4" w:space="0" w:color="000000"/>
              <w:bottom w:val="single" w:sz="4" w:space="0" w:color="000000"/>
              <w:right w:val="single" w:sz="4" w:space="0" w:color="000000"/>
            </w:tcBorders>
          </w:tcPr>
          <w:p w14:paraId="02B8CA56" w14:textId="77777777" w:rsidR="002800C7" w:rsidRDefault="004839A7">
            <w:pPr>
              <w:spacing w:after="0" w:line="259" w:lineRule="auto"/>
              <w:ind w:left="0" w:firstLine="0"/>
            </w:pPr>
            <w:r>
              <w:rPr>
                <w:color w:val="212121"/>
                <w:sz w:val="20"/>
              </w:rPr>
              <w:t xml:space="preserve"> </w:t>
            </w:r>
          </w:p>
        </w:tc>
      </w:tr>
      <w:tr w:rsidR="002800C7" w14:paraId="5B11E830"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0715AF55" w14:textId="77777777" w:rsidR="002800C7" w:rsidRDefault="004839A7">
            <w:pPr>
              <w:spacing w:after="0" w:line="259" w:lineRule="auto"/>
              <w:ind w:left="5" w:firstLine="0"/>
            </w:pPr>
            <w:r>
              <w:rPr>
                <w:color w:val="212121"/>
                <w:sz w:val="20"/>
              </w:rPr>
              <w:t xml:space="preserve">All surfaces and furniture, including skirting boards wiped and disinfected </w:t>
            </w:r>
          </w:p>
        </w:tc>
        <w:tc>
          <w:tcPr>
            <w:tcW w:w="566" w:type="dxa"/>
            <w:tcBorders>
              <w:top w:val="single" w:sz="4" w:space="0" w:color="000000"/>
              <w:left w:val="single" w:sz="4" w:space="0" w:color="000000"/>
              <w:bottom w:val="single" w:sz="4" w:space="0" w:color="000000"/>
              <w:right w:val="single" w:sz="4" w:space="0" w:color="000000"/>
            </w:tcBorders>
          </w:tcPr>
          <w:p w14:paraId="65F3F52F" w14:textId="77777777" w:rsidR="002800C7" w:rsidRDefault="004839A7">
            <w:pPr>
              <w:spacing w:after="0" w:line="259" w:lineRule="auto"/>
              <w:ind w:left="0" w:firstLine="0"/>
            </w:pPr>
            <w:r>
              <w:rPr>
                <w:color w:val="212121"/>
                <w:sz w:val="20"/>
              </w:rPr>
              <w:t xml:space="preserve"> </w:t>
            </w:r>
          </w:p>
        </w:tc>
      </w:tr>
      <w:tr w:rsidR="002800C7" w14:paraId="72FA5A90"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590563C2" w14:textId="77777777" w:rsidR="002800C7" w:rsidRDefault="004839A7">
            <w:pPr>
              <w:spacing w:after="0" w:line="259" w:lineRule="auto"/>
              <w:ind w:left="5" w:firstLine="0"/>
            </w:pPr>
            <w:r>
              <w:rPr>
                <w:color w:val="212121"/>
                <w:sz w:val="20"/>
              </w:rPr>
              <w:lastRenderedPageBreak/>
              <w:t xml:space="preserve">Electrical equipment, wifi hub and remote controls wiped down </w:t>
            </w:r>
          </w:p>
        </w:tc>
        <w:tc>
          <w:tcPr>
            <w:tcW w:w="566" w:type="dxa"/>
            <w:tcBorders>
              <w:top w:val="single" w:sz="4" w:space="0" w:color="000000"/>
              <w:left w:val="single" w:sz="4" w:space="0" w:color="000000"/>
              <w:bottom w:val="single" w:sz="4" w:space="0" w:color="000000"/>
              <w:right w:val="single" w:sz="4" w:space="0" w:color="000000"/>
            </w:tcBorders>
          </w:tcPr>
          <w:p w14:paraId="3ED10003" w14:textId="77777777" w:rsidR="002800C7" w:rsidRDefault="004839A7">
            <w:pPr>
              <w:spacing w:after="0" w:line="259" w:lineRule="auto"/>
              <w:ind w:left="0" w:firstLine="0"/>
            </w:pPr>
            <w:r>
              <w:rPr>
                <w:color w:val="212121"/>
                <w:sz w:val="20"/>
              </w:rPr>
              <w:t xml:space="preserve"> </w:t>
            </w:r>
          </w:p>
        </w:tc>
      </w:tr>
      <w:tr w:rsidR="002800C7" w14:paraId="0995B128"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09714099" w14:textId="77777777" w:rsidR="002800C7" w:rsidRDefault="004839A7">
            <w:pPr>
              <w:spacing w:after="0" w:line="259" w:lineRule="auto"/>
              <w:ind w:left="5" w:firstLine="0"/>
            </w:pPr>
            <w:r>
              <w:rPr>
                <w:color w:val="212121"/>
                <w:sz w:val="20"/>
              </w:rPr>
              <w:t xml:space="preserve">Soft furnishings and curtains steamed </w:t>
            </w:r>
          </w:p>
        </w:tc>
        <w:tc>
          <w:tcPr>
            <w:tcW w:w="566" w:type="dxa"/>
            <w:tcBorders>
              <w:top w:val="single" w:sz="4" w:space="0" w:color="000000"/>
              <w:left w:val="single" w:sz="4" w:space="0" w:color="000000"/>
              <w:bottom w:val="single" w:sz="4" w:space="0" w:color="000000"/>
              <w:right w:val="single" w:sz="4" w:space="0" w:color="000000"/>
            </w:tcBorders>
          </w:tcPr>
          <w:p w14:paraId="58C7F1D7" w14:textId="77777777" w:rsidR="002800C7" w:rsidRDefault="004839A7">
            <w:pPr>
              <w:spacing w:after="0" w:line="259" w:lineRule="auto"/>
              <w:ind w:left="0" w:firstLine="0"/>
            </w:pPr>
            <w:r>
              <w:rPr>
                <w:color w:val="212121"/>
                <w:sz w:val="20"/>
              </w:rPr>
              <w:t xml:space="preserve"> </w:t>
            </w:r>
          </w:p>
        </w:tc>
      </w:tr>
      <w:tr w:rsidR="002800C7" w14:paraId="652C8799"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4EB9FC29" w14:textId="77777777" w:rsidR="002800C7" w:rsidRDefault="004839A7">
            <w:pPr>
              <w:spacing w:after="0" w:line="259" w:lineRule="auto"/>
              <w:ind w:left="5" w:firstLine="0"/>
            </w:pPr>
            <w:r>
              <w:rPr>
                <w:color w:val="212121"/>
                <w:sz w:val="20"/>
              </w:rPr>
              <w:t xml:space="preserve">Mirrors cleaned </w:t>
            </w:r>
          </w:p>
        </w:tc>
        <w:tc>
          <w:tcPr>
            <w:tcW w:w="566" w:type="dxa"/>
            <w:tcBorders>
              <w:top w:val="single" w:sz="4" w:space="0" w:color="000000"/>
              <w:left w:val="single" w:sz="4" w:space="0" w:color="000000"/>
              <w:bottom w:val="single" w:sz="4" w:space="0" w:color="000000"/>
              <w:right w:val="single" w:sz="4" w:space="0" w:color="000000"/>
            </w:tcBorders>
          </w:tcPr>
          <w:p w14:paraId="500B8650" w14:textId="77777777" w:rsidR="002800C7" w:rsidRDefault="004839A7">
            <w:pPr>
              <w:spacing w:after="0" w:line="259" w:lineRule="auto"/>
              <w:ind w:left="0" w:firstLine="0"/>
            </w:pPr>
            <w:r>
              <w:rPr>
                <w:color w:val="212121"/>
                <w:sz w:val="20"/>
              </w:rPr>
              <w:t xml:space="preserve"> </w:t>
            </w:r>
          </w:p>
        </w:tc>
      </w:tr>
      <w:tr w:rsidR="002800C7" w14:paraId="6D00937C"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785ADEEE" w14:textId="77777777" w:rsidR="002800C7" w:rsidRDefault="004839A7">
            <w:pPr>
              <w:spacing w:after="0" w:line="259" w:lineRule="auto"/>
              <w:ind w:left="5" w:firstLine="0"/>
            </w:pPr>
            <w:r>
              <w:rPr>
                <w:color w:val="212121"/>
                <w:sz w:val="20"/>
              </w:rPr>
              <w:t xml:space="preserve">Windows cleaned </w:t>
            </w:r>
          </w:p>
        </w:tc>
        <w:tc>
          <w:tcPr>
            <w:tcW w:w="566" w:type="dxa"/>
            <w:tcBorders>
              <w:top w:val="single" w:sz="4" w:space="0" w:color="000000"/>
              <w:left w:val="single" w:sz="4" w:space="0" w:color="000000"/>
              <w:bottom w:val="single" w:sz="4" w:space="0" w:color="000000"/>
              <w:right w:val="single" w:sz="4" w:space="0" w:color="000000"/>
            </w:tcBorders>
          </w:tcPr>
          <w:p w14:paraId="5127554F" w14:textId="77777777" w:rsidR="002800C7" w:rsidRDefault="004839A7">
            <w:pPr>
              <w:spacing w:after="0" w:line="259" w:lineRule="auto"/>
              <w:ind w:left="0" w:firstLine="0"/>
            </w:pPr>
            <w:r>
              <w:rPr>
                <w:color w:val="212121"/>
                <w:sz w:val="20"/>
              </w:rPr>
              <w:t xml:space="preserve"> </w:t>
            </w:r>
          </w:p>
        </w:tc>
      </w:tr>
      <w:tr w:rsidR="002800C7" w14:paraId="2B620892" w14:textId="77777777">
        <w:trPr>
          <w:trHeight w:val="250"/>
        </w:trPr>
        <w:tc>
          <w:tcPr>
            <w:tcW w:w="8362" w:type="dxa"/>
            <w:tcBorders>
              <w:top w:val="single" w:sz="4" w:space="0" w:color="000000"/>
              <w:left w:val="single" w:sz="4" w:space="0" w:color="000000"/>
              <w:bottom w:val="single" w:sz="4" w:space="0" w:color="000000"/>
              <w:right w:val="single" w:sz="4" w:space="0" w:color="000000"/>
            </w:tcBorders>
          </w:tcPr>
          <w:p w14:paraId="4A26E971" w14:textId="77777777" w:rsidR="002800C7" w:rsidRDefault="004839A7">
            <w:pPr>
              <w:spacing w:after="0" w:line="259" w:lineRule="auto"/>
              <w:ind w:left="5" w:firstLine="0"/>
            </w:pPr>
            <w:r>
              <w:rPr>
                <w:color w:val="212121"/>
                <w:sz w:val="20"/>
              </w:rPr>
              <w:t xml:space="preserve">Carpets hoovered and sprayed with virucidal disinfectant mist </w:t>
            </w:r>
          </w:p>
        </w:tc>
        <w:tc>
          <w:tcPr>
            <w:tcW w:w="566" w:type="dxa"/>
            <w:tcBorders>
              <w:top w:val="single" w:sz="4" w:space="0" w:color="000000"/>
              <w:left w:val="single" w:sz="4" w:space="0" w:color="000000"/>
              <w:bottom w:val="single" w:sz="4" w:space="0" w:color="000000"/>
              <w:right w:val="single" w:sz="4" w:space="0" w:color="000000"/>
            </w:tcBorders>
          </w:tcPr>
          <w:p w14:paraId="51D67562" w14:textId="77777777" w:rsidR="002800C7" w:rsidRDefault="004839A7">
            <w:pPr>
              <w:spacing w:after="0" w:line="259" w:lineRule="auto"/>
              <w:ind w:left="0" w:firstLine="0"/>
            </w:pPr>
            <w:r>
              <w:rPr>
                <w:color w:val="212121"/>
                <w:sz w:val="20"/>
              </w:rPr>
              <w:t xml:space="preserve"> </w:t>
            </w:r>
          </w:p>
        </w:tc>
      </w:tr>
      <w:tr w:rsidR="002800C7" w14:paraId="5BEEE2BD"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6AEF85F4" w14:textId="77777777" w:rsidR="002800C7" w:rsidRDefault="004839A7">
            <w:pPr>
              <w:spacing w:after="0" w:line="259" w:lineRule="auto"/>
              <w:ind w:left="5" w:firstLine="0"/>
            </w:pPr>
            <w:r>
              <w:rPr>
                <w:color w:val="212121"/>
                <w:sz w:val="20"/>
              </w:rPr>
              <w:t xml:space="preserve">Hard flooring hoovered and mopped with virucidal disinfectant </w:t>
            </w:r>
          </w:p>
        </w:tc>
        <w:tc>
          <w:tcPr>
            <w:tcW w:w="566" w:type="dxa"/>
            <w:tcBorders>
              <w:top w:val="single" w:sz="4" w:space="0" w:color="000000"/>
              <w:left w:val="single" w:sz="4" w:space="0" w:color="000000"/>
              <w:bottom w:val="single" w:sz="4" w:space="0" w:color="000000"/>
              <w:right w:val="single" w:sz="4" w:space="0" w:color="000000"/>
            </w:tcBorders>
          </w:tcPr>
          <w:p w14:paraId="01F2D556" w14:textId="77777777" w:rsidR="002800C7" w:rsidRDefault="004839A7">
            <w:pPr>
              <w:spacing w:after="0" w:line="259" w:lineRule="auto"/>
              <w:ind w:left="0" w:firstLine="0"/>
            </w:pPr>
            <w:r>
              <w:rPr>
                <w:color w:val="212121"/>
                <w:sz w:val="20"/>
              </w:rPr>
              <w:t xml:space="preserve"> </w:t>
            </w:r>
          </w:p>
        </w:tc>
      </w:tr>
      <w:tr w:rsidR="002800C7" w14:paraId="080291B8"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767D43BA" w14:textId="77777777" w:rsidR="002800C7" w:rsidRDefault="004839A7">
            <w:pPr>
              <w:spacing w:after="0" w:line="259" w:lineRule="auto"/>
              <w:ind w:left="5" w:firstLine="0"/>
            </w:pPr>
            <w:r>
              <w:rPr>
                <w:color w:val="212121"/>
                <w:sz w:val="20"/>
              </w:rPr>
              <w:t xml:space="preserve">Soak toilet brushes in bleach </w:t>
            </w:r>
          </w:p>
        </w:tc>
        <w:tc>
          <w:tcPr>
            <w:tcW w:w="566" w:type="dxa"/>
            <w:tcBorders>
              <w:top w:val="single" w:sz="4" w:space="0" w:color="000000"/>
              <w:left w:val="single" w:sz="4" w:space="0" w:color="000000"/>
              <w:bottom w:val="single" w:sz="4" w:space="0" w:color="000000"/>
              <w:right w:val="single" w:sz="4" w:space="0" w:color="000000"/>
            </w:tcBorders>
          </w:tcPr>
          <w:p w14:paraId="3E9C29F6" w14:textId="77777777" w:rsidR="002800C7" w:rsidRDefault="004839A7">
            <w:pPr>
              <w:spacing w:after="0" w:line="259" w:lineRule="auto"/>
              <w:ind w:left="0" w:firstLine="0"/>
            </w:pPr>
            <w:r>
              <w:rPr>
                <w:color w:val="212121"/>
                <w:sz w:val="20"/>
              </w:rPr>
              <w:t xml:space="preserve"> </w:t>
            </w:r>
          </w:p>
        </w:tc>
      </w:tr>
      <w:tr w:rsidR="002800C7" w14:paraId="7636D43F"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659D0108" w14:textId="77777777" w:rsidR="002800C7" w:rsidRDefault="004839A7">
            <w:pPr>
              <w:spacing w:after="0" w:line="259" w:lineRule="auto"/>
              <w:ind w:left="5" w:firstLine="0"/>
            </w:pPr>
            <w:r>
              <w:rPr>
                <w:color w:val="212121"/>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33D6ACB" w14:textId="77777777" w:rsidR="002800C7" w:rsidRDefault="004839A7">
            <w:pPr>
              <w:spacing w:after="0" w:line="259" w:lineRule="auto"/>
              <w:ind w:left="0" w:firstLine="0"/>
            </w:pPr>
            <w:r>
              <w:rPr>
                <w:color w:val="212121"/>
                <w:sz w:val="20"/>
              </w:rPr>
              <w:t xml:space="preserve"> </w:t>
            </w:r>
          </w:p>
        </w:tc>
      </w:tr>
      <w:tr w:rsidR="002800C7" w14:paraId="273223AB"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3079614F" w14:textId="77777777" w:rsidR="002800C7" w:rsidRDefault="004839A7">
            <w:pPr>
              <w:spacing w:after="0" w:line="259" w:lineRule="auto"/>
              <w:ind w:left="5" w:firstLine="0"/>
            </w:pPr>
            <w:r>
              <w:rPr>
                <w:b/>
                <w:color w:val="212121"/>
                <w:sz w:val="20"/>
              </w:rPr>
              <w:t>Outside Space</w:t>
            </w:r>
            <w:r>
              <w:rPr>
                <w:color w:val="212121"/>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B96E73F" w14:textId="77777777" w:rsidR="002800C7" w:rsidRDefault="004839A7">
            <w:pPr>
              <w:spacing w:after="0" w:line="259" w:lineRule="auto"/>
              <w:ind w:left="0" w:firstLine="0"/>
            </w:pPr>
            <w:r>
              <w:rPr>
                <w:color w:val="212121"/>
                <w:sz w:val="20"/>
              </w:rPr>
              <w:t xml:space="preserve"> </w:t>
            </w:r>
          </w:p>
        </w:tc>
      </w:tr>
      <w:tr w:rsidR="002800C7" w14:paraId="3998175E"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498F3169" w14:textId="77777777" w:rsidR="002800C7" w:rsidRDefault="004839A7">
            <w:pPr>
              <w:spacing w:after="0" w:line="259" w:lineRule="auto"/>
              <w:ind w:left="5" w:firstLine="0"/>
            </w:pPr>
            <w:r>
              <w:rPr>
                <w:color w:val="212121"/>
                <w:sz w:val="20"/>
              </w:rPr>
              <w:t>Ensure bins are labelled (separate bin for used cloths and protective clothing)</w:t>
            </w:r>
            <w:r>
              <w:rPr>
                <w:b/>
                <w:color w:val="212121"/>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5675E44" w14:textId="77777777" w:rsidR="002800C7" w:rsidRDefault="004839A7">
            <w:pPr>
              <w:spacing w:after="0" w:line="259" w:lineRule="auto"/>
              <w:ind w:left="0" w:firstLine="0"/>
            </w:pPr>
            <w:r>
              <w:rPr>
                <w:color w:val="212121"/>
                <w:sz w:val="20"/>
              </w:rPr>
              <w:t xml:space="preserve"> </w:t>
            </w:r>
          </w:p>
        </w:tc>
      </w:tr>
      <w:tr w:rsidR="002800C7" w14:paraId="0E7A8230"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1AC541A0" w14:textId="77777777" w:rsidR="002800C7" w:rsidRDefault="004839A7">
            <w:pPr>
              <w:spacing w:after="0" w:line="259" w:lineRule="auto"/>
              <w:ind w:left="5" w:firstLine="0"/>
            </w:pPr>
            <w:r>
              <w:rPr>
                <w:color w:val="212121"/>
                <w:sz w:val="20"/>
              </w:rPr>
              <w:t xml:space="preserve">Disinfect bin lids </w:t>
            </w:r>
          </w:p>
        </w:tc>
        <w:tc>
          <w:tcPr>
            <w:tcW w:w="566" w:type="dxa"/>
            <w:tcBorders>
              <w:top w:val="single" w:sz="4" w:space="0" w:color="000000"/>
              <w:left w:val="single" w:sz="4" w:space="0" w:color="000000"/>
              <w:bottom w:val="single" w:sz="4" w:space="0" w:color="000000"/>
              <w:right w:val="single" w:sz="4" w:space="0" w:color="000000"/>
            </w:tcBorders>
          </w:tcPr>
          <w:p w14:paraId="1C734DC0" w14:textId="77777777" w:rsidR="002800C7" w:rsidRDefault="004839A7">
            <w:pPr>
              <w:spacing w:after="0" w:line="259" w:lineRule="auto"/>
              <w:ind w:left="0" w:firstLine="0"/>
            </w:pPr>
            <w:r>
              <w:rPr>
                <w:color w:val="212121"/>
                <w:sz w:val="20"/>
              </w:rPr>
              <w:t xml:space="preserve"> </w:t>
            </w:r>
          </w:p>
        </w:tc>
      </w:tr>
      <w:tr w:rsidR="002800C7" w14:paraId="641B81EC"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0CE13133" w14:textId="77777777" w:rsidR="002800C7" w:rsidRDefault="004839A7">
            <w:pPr>
              <w:spacing w:after="0" w:line="259" w:lineRule="auto"/>
              <w:ind w:left="5" w:firstLine="0"/>
            </w:pPr>
            <w:r>
              <w:rPr>
                <w:color w:val="212121"/>
                <w:sz w:val="20"/>
              </w:rPr>
              <w:t xml:space="preserve">Clean outdoor furniture and gates </w:t>
            </w:r>
          </w:p>
        </w:tc>
        <w:tc>
          <w:tcPr>
            <w:tcW w:w="566" w:type="dxa"/>
            <w:tcBorders>
              <w:top w:val="single" w:sz="4" w:space="0" w:color="000000"/>
              <w:left w:val="single" w:sz="4" w:space="0" w:color="000000"/>
              <w:bottom w:val="single" w:sz="4" w:space="0" w:color="000000"/>
              <w:right w:val="single" w:sz="4" w:space="0" w:color="000000"/>
            </w:tcBorders>
          </w:tcPr>
          <w:p w14:paraId="36292920" w14:textId="77777777" w:rsidR="002800C7" w:rsidRDefault="004839A7">
            <w:pPr>
              <w:spacing w:after="0" w:line="259" w:lineRule="auto"/>
              <w:ind w:left="0" w:firstLine="0"/>
            </w:pPr>
            <w:r>
              <w:rPr>
                <w:color w:val="212121"/>
                <w:sz w:val="20"/>
              </w:rPr>
              <w:t xml:space="preserve"> </w:t>
            </w:r>
          </w:p>
        </w:tc>
      </w:tr>
      <w:tr w:rsidR="002800C7" w14:paraId="0AFD30D0"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0E5417A6" w14:textId="77777777" w:rsidR="002800C7" w:rsidRDefault="004839A7">
            <w:pPr>
              <w:spacing w:after="0" w:line="259" w:lineRule="auto"/>
              <w:ind w:left="5" w:firstLine="0"/>
            </w:pPr>
            <w:r>
              <w:rPr>
                <w:color w:val="212121"/>
                <w:sz w:val="20"/>
              </w:rPr>
              <w:t xml:space="preserve">Clean any outdoor play equipment </w:t>
            </w:r>
          </w:p>
        </w:tc>
        <w:tc>
          <w:tcPr>
            <w:tcW w:w="566" w:type="dxa"/>
            <w:tcBorders>
              <w:top w:val="single" w:sz="4" w:space="0" w:color="000000"/>
              <w:left w:val="single" w:sz="4" w:space="0" w:color="000000"/>
              <w:bottom w:val="single" w:sz="4" w:space="0" w:color="000000"/>
              <w:right w:val="single" w:sz="4" w:space="0" w:color="000000"/>
            </w:tcBorders>
          </w:tcPr>
          <w:p w14:paraId="4B1BF7C5" w14:textId="77777777" w:rsidR="002800C7" w:rsidRDefault="004839A7">
            <w:pPr>
              <w:spacing w:after="0" w:line="259" w:lineRule="auto"/>
              <w:ind w:left="0" w:firstLine="0"/>
            </w:pPr>
            <w:r>
              <w:rPr>
                <w:color w:val="212121"/>
                <w:sz w:val="20"/>
              </w:rPr>
              <w:t xml:space="preserve"> </w:t>
            </w:r>
          </w:p>
        </w:tc>
      </w:tr>
      <w:tr w:rsidR="002800C7" w14:paraId="4799AC42" w14:textId="77777777">
        <w:trPr>
          <w:trHeight w:val="254"/>
        </w:trPr>
        <w:tc>
          <w:tcPr>
            <w:tcW w:w="8362" w:type="dxa"/>
            <w:tcBorders>
              <w:top w:val="single" w:sz="4" w:space="0" w:color="000000"/>
              <w:left w:val="single" w:sz="4" w:space="0" w:color="000000"/>
              <w:bottom w:val="single" w:sz="4" w:space="0" w:color="000000"/>
              <w:right w:val="single" w:sz="4" w:space="0" w:color="000000"/>
            </w:tcBorders>
          </w:tcPr>
          <w:p w14:paraId="2E4652C9" w14:textId="77777777" w:rsidR="002800C7" w:rsidRDefault="004839A7">
            <w:pPr>
              <w:spacing w:after="0" w:line="259" w:lineRule="auto"/>
              <w:ind w:left="5" w:firstLine="0"/>
            </w:pPr>
            <w:r>
              <w:rPr>
                <w:color w:val="212121"/>
                <w:sz w:val="20"/>
              </w:rPr>
              <w:t xml:space="preserve">Clean Barbeques </w:t>
            </w:r>
          </w:p>
        </w:tc>
        <w:tc>
          <w:tcPr>
            <w:tcW w:w="566" w:type="dxa"/>
            <w:tcBorders>
              <w:top w:val="single" w:sz="4" w:space="0" w:color="000000"/>
              <w:left w:val="single" w:sz="4" w:space="0" w:color="000000"/>
              <w:bottom w:val="single" w:sz="4" w:space="0" w:color="000000"/>
              <w:right w:val="single" w:sz="4" w:space="0" w:color="000000"/>
            </w:tcBorders>
          </w:tcPr>
          <w:p w14:paraId="5AE2BDD6" w14:textId="77777777" w:rsidR="002800C7" w:rsidRDefault="004839A7">
            <w:pPr>
              <w:spacing w:after="0" w:line="259" w:lineRule="auto"/>
              <w:ind w:left="0" w:firstLine="0"/>
            </w:pPr>
            <w:r>
              <w:rPr>
                <w:color w:val="212121"/>
                <w:sz w:val="20"/>
              </w:rPr>
              <w:t xml:space="preserve"> </w:t>
            </w:r>
          </w:p>
        </w:tc>
      </w:tr>
    </w:tbl>
    <w:p w14:paraId="6D7240EE" w14:textId="77777777" w:rsidR="002800C7" w:rsidRDefault="004839A7">
      <w:pPr>
        <w:spacing w:after="650" w:line="259" w:lineRule="auto"/>
        <w:ind w:left="0" w:firstLine="0"/>
      </w:pPr>
      <w:r>
        <w:t xml:space="preserve"> </w:t>
      </w:r>
    </w:p>
    <w:p w14:paraId="5331EC50" w14:textId="77777777" w:rsidR="002800C7" w:rsidRDefault="004839A7">
      <w:pPr>
        <w:tabs>
          <w:tab w:val="right" w:pos="9021"/>
        </w:tabs>
        <w:spacing w:after="306" w:line="259" w:lineRule="auto"/>
        <w:ind w:left="-15" w:right="-15" w:firstLine="0"/>
      </w:pPr>
      <w:r>
        <w:t xml:space="preserve"> </w:t>
      </w:r>
      <w:r>
        <w:tab/>
        <w:t xml:space="preserve">26 </w:t>
      </w:r>
    </w:p>
    <w:sectPr w:rsidR="002800C7">
      <w:headerReference w:type="even" r:id="rId48"/>
      <w:headerReference w:type="default" r:id="rId49"/>
      <w:footerReference w:type="even" r:id="rId50"/>
      <w:footerReference w:type="default" r:id="rId51"/>
      <w:headerReference w:type="first" r:id="rId52"/>
      <w:footerReference w:type="first" r:id="rId53"/>
      <w:pgSz w:w="11906" w:h="16838"/>
      <w:pgMar w:top="716" w:right="1434" w:bottom="722" w:left="14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AE889" w14:textId="77777777" w:rsidR="004B1F04" w:rsidRDefault="004B1F04">
      <w:pPr>
        <w:spacing w:after="0" w:line="240" w:lineRule="auto"/>
      </w:pPr>
      <w:r>
        <w:separator/>
      </w:r>
    </w:p>
  </w:endnote>
  <w:endnote w:type="continuationSeparator" w:id="0">
    <w:p w14:paraId="612AFAF7" w14:textId="77777777" w:rsidR="004B1F04" w:rsidRDefault="004B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A142F" w14:textId="77777777" w:rsidR="00093C5E" w:rsidRDefault="00093C5E">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6F65C" w14:textId="77777777" w:rsidR="00093C5E" w:rsidRDefault="00093C5E">
    <w:pPr>
      <w:spacing w:after="160" w:line="259" w:lineRule="auto"/>
      <w:ind w:left="0" w:firstLin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366A5" w14:textId="77777777" w:rsidR="00093C5E" w:rsidRDefault="00093C5E">
    <w:pPr>
      <w:spacing w:after="160" w:line="259" w:lineRule="auto"/>
      <w:ind w:left="0" w:firstLine="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70BE" w14:textId="77777777" w:rsidR="00093C5E" w:rsidRDefault="00093C5E">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FBC0" w14:textId="77777777" w:rsidR="00093C5E" w:rsidRDefault="00093C5E">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2DFC" w14:textId="77777777" w:rsidR="00093C5E" w:rsidRDefault="00093C5E">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A64CF" w14:textId="77777777" w:rsidR="00093C5E" w:rsidRDefault="00093C5E">
    <w:pPr>
      <w:tabs>
        <w:tab w:val="right" w:pos="9027"/>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3D966" w14:textId="5CAA5475" w:rsidR="00093C5E" w:rsidRDefault="00093C5E">
    <w:pPr>
      <w:tabs>
        <w:tab w:val="right" w:pos="9027"/>
      </w:tabs>
      <w:spacing w:after="0" w:line="259" w:lineRule="auto"/>
      <w:ind w:left="0" w:firstLine="0"/>
    </w:pPr>
    <w:r>
      <w:t xml:space="preserve"> </w:t>
    </w:r>
    <w:r>
      <w:tab/>
    </w:r>
    <w:r>
      <w:fldChar w:fldCharType="begin"/>
    </w:r>
    <w:r>
      <w:instrText xml:space="preserve"> PAGE   \* MERGEFORMAT </w:instrText>
    </w:r>
    <w:r>
      <w:fldChar w:fldCharType="separate"/>
    </w:r>
    <w:r w:rsidR="00CF2BED">
      <w:rPr>
        <w:noProof/>
      </w:rPr>
      <w:t>20</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D040E" w14:textId="77777777" w:rsidR="00093C5E" w:rsidRDefault="00093C5E">
    <w:pPr>
      <w:tabs>
        <w:tab w:val="right" w:pos="9027"/>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57CEE" w14:textId="77777777" w:rsidR="00093C5E" w:rsidRDefault="00093C5E">
    <w:pPr>
      <w:tabs>
        <w:tab w:val="right" w:pos="13958"/>
      </w:tabs>
      <w:spacing w:after="0" w:line="259" w:lineRule="auto"/>
      <w:ind w:left="0" w:firstLine="0"/>
    </w:pPr>
    <w:r>
      <w:t xml:space="preserve"> </w:t>
    </w:r>
    <w:r>
      <w:tab/>
    </w:r>
    <w:r>
      <w:fldChar w:fldCharType="begin"/>
    </w:r>
    <w:r>
      <w:instrText xml:space="preserve"> PAGE   \* MERGEFORMAT </w:instrText>
    </w:r>
    <w:r>
      <w:fldChar w:fldCharType="separate"/>
    </w:r>
    <w:r>
      <w:t>21</w:t>
    </w:r>
    <w: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E3AE" w14:textId="66ED8816" w:rsidR="00093C5E" w:rsidRDefault="00093C5E">
    <w:pPr>
      <w:tabs>
        <w:tab w:val="right" w:pos="13958"/>
      </w:tabs>
      <w:spacing w:after="0" w:line="259" w:lineRule="auto"/>
      <w:ind w:left="0" w:firstLine="0"/>
    </w:pPr>
    <w:r>
      <w:t xml:space="preserve"> </w:t>
    </w:r>
    <w:r>
      <w:tab/>
    </w:r>
    <w:r>
      <w:fldChar w:fldCharType="begin"/>
    </w:r>
    <w:r>
      <w:instrText xml:space="preserve"> PAGE   \* MERGEFORMAT </w:instrText>
    </w:r>
    <w:r>
      <w:fldChar w:fldCharType="separate"/>
    </w:r>
    <w:r w:rsidR="00CF2BED">
      <w:rPr>
        <w:noProof/>
      </w:rPr>
      <w:t>26</w:t>
    </w:r>
    <w: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9AE2A" w14:textId="77777777" w:rsidR="00093C5E" w:rsidRDefault="00093C5E">
    <w:pPr>
      <w:tabs>
        <w:tab w:val="right" w:pos="13958"/>
      </w:tabs>
      <w:spacing w:after="0" w:line="259" w:lineRule="auto"/>
      <w:ind w:left="0" w:firstLine="0"/>
    </w:pPr>
    <w:r>
      <w:t xml:space="preserve"> </w:t>
    </w:r>
    <w:r>
      <w:tab/>
    </w:r>
    <w:r>
      <w:fldChar w:fldCharType="begin"/>
    </w:r>
    <w:r>
      <w:instrText xml:space="preserve"> PAGE   \* MERGEFORMAT </w:instrText>
    </w:r>
    <w:r>
      <w:fldChar w:fldCharType="separate"/>
    </w:r>
    <w:r>
      <w:t>21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E445F" w14:textId="77777777" w:rsidR="004B1F04" w:rsidRDefault="004B1F04">
      <w:pPr>
        <w:spacing w:after="0" w:line="240" w:lineRule="auto"/>
      </w:pPr>
      <w:r>
        <w:separator/>
      </w:r>
    </w:p>
  </w:footnote>
  <w:footnote w:type="continuationSeparator" w:id="0">
    <w:p w14:paraId="66983C26" w14:textId="77777777" w:rsidR="004B1F04" w:rsidRDefault="004B1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DD52" w14:textId="77777777" w:rsidR="00093C5E" w:rsidRDefault="00093C5E">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F2EB3" w14:textId="77777777" w:rsidR="00093C5E" w:rsidRDefault="00093C5E">
    <w:pPr>
      <w:spacing w:after="160" w:line="259" w:lineRule="auto"/>
      <w:ind w:left="0"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949C9" w14:textId="77777777" w:rsidR="00093C5E" w:rsidRDefault="00093C5E">
    <w:pPr>
      <w:spacing w:after="160" w:line="259" w:lineRule="auto"/>
      <w:ind w:left="0" w:firstLine="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16B4" w14:textId="77777777" w:rsidR="00093C5E" w:rsidRDefault="00093C5E">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630A" w14:textId="77777777" w:rsidR="00093C5E" w:rsidRDefault="00093C5E">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7D68" w14:textId="77777777" w:rsidR="00093C5E" w:rsidRDefault="00093C5E">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794D4" w14:textId="77777777" w:rsidR="00093C5E" w:rsidRDefault="00093C5E">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3A11" w14:textId="77777777" w:rsidR="00093C5E" w:rsidRDefault="00093C5E">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CEB41" w14:textId="77777777" w:rsidR="00093C5E" w:rsidRDefault="00093C5E">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B7A0" w14:textId="77777777" w:rsidR="00093C5E" w:rsidRDefault="00093C5E">
    <w:pPr>
      <w:spacing w:after="0" w:line="259" w:lineRule="auto"/>
      <w:ind w:left="5" w:firstLine="0"/>
    </w:pPr>
    <w:r>
      <w:rPr>
        <w:b/>
        <w:sz w:val="28"/>
      </w:rPr>
      <w:t>Covid-19 Risk Assessment for Short-Term and Holiday Rentals and Self-Catering Properties</w:t>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AC4EC" w14:textId="77777777" w:rsidR="00093C5E" w:rsidRDefault="00093C5E">
    <w:pPr>
      <w:spacing w:after="0" w:line="259" w:lineRule="auto"/>
      <w:ind w:left="5" w:firstLine="0"/>
    </w:pPr>
    <w:r>
      <w:rPr>
        <w:b/>
        <w:sz w:val="28"/>
      </w:rPr>
      <w:t>Covid-19 Risk Assessment for Short-Term and Holiday Rentals and Self-Catering Properties</w:t>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03E8" w14:textId="77777777" w:rsidR="00093C5E" w:rsidRDefault="00093C5E">
    <w:pPr>
      <w:spacing w:after="0" w:line="259" w:lineRule="auto"/>
      <w:ind w:left="5" w:firstLine="0"/>
    </w:pPr>
    <w:r>
      <w:rPr>
        <w:b/>
        <w:sz w:val="28"/>
      </w:rPr>
      <w:t>Covid-19 Risk Assessment for Short-Term and Holiday Rentals and Self-Catering Properties</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7B41"/>
    <w:multiLevelType w:val="hybridMultilevel"/>
    <w:tmpl w:val="847AA4A8"/>
    <w:lvl w:ilvl="0" w:tplc="721C1AE2">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0289E4">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E8F8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42F32E">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A68D32">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B6A6D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9ADD8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5E82D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52B3DA">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4085D5C"/>
    <w:multiLevelType w:val="hybridMultilevel"/>
    <w:tmpl w:val="98AEB0A2"/>
    <w:lvl w:ilvl="0" w:tplc="E854867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C2E6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B6ED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6A20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42F02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4636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2E80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E38C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8C51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7B30754"/>
    <w:multiLevelType w:val="hybridMultilevel"/>
    <w:tmpl w:val="9A1A7C08"/>
    <w:lvl w:ilvl="0" w:tplc="C5B8CEA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E2785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20308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D4A13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48F20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486FC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0AED1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5E604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A6B2D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8B81B07"/>
    <w:multiLevelType w:val="hybridMultilevel"/>
    <w:tmpl w:val="2632BB9C"/>
    <w:lvl w:ilvl="0" w:tplc="E4820F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54A2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BABC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D8B0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4440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06F1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B0DE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98CF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2A59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0EF90F0E"/>
    <w:multiLevelType w:val="hybridMultilevel"/>
    <w:tmpl w:val="7EF860EE"/>
    <w:lvl w:ilvl="0" w:tplc="FCFC1CD6">
      <w:start w:val="1"/>
      <w:numFmt w:val="bullet"/>
      <w:lvlText w:val="●"/>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887D1A">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20EE0C">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EA7848">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6EF8FA">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A239A4">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E4B60C">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5E304A">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84536C">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4D6003E"/>
    <w:multiLevelType w:val="hybridMultilevel"/>
    <w:tmpl w:val="D7B85870"/>
    <w:lvl w:ilvl="0" w:tplc="42CC06B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22D0C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328D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5879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9422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62F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2AC0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668D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44500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6C9447D"/>
    <w:multiLevelType w:val="hybridMultilevel"/>
    <w:tmpl w:val="5DCA9D6E"/>
    <w:lvl w:ilvl="0" w:tplc="2E6AF01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B8B6A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BAF9F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92D67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CC5FB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8C8A9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1EAE1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9E311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7C453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E1F458E"/>
    <w:multiLevelType w:val="hybridMultilevel"/>
    <w:tmpl w:val="58D669DA"/>
    <w:lvl w:ilvl="0" w:tplc="6444E6B0">
      <w:start w:val="1"/>
      <w:numFmt w:val="bullet"/>
      <w:lvlText w:val="●"/>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AC61AE">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AA44D0">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4EFE5C">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DC2098">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CC6A2A">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82DE1C">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0E1F24">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58E28A">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23D37BF7"/>
    <w:multiLevelType w:val="hybridMultilevel"/>
    <w:tmpl w:val="0C5C677C"/>
    <w:lvl w:ilvl="0" w:tplc="69D455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FAC7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90A3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3E0E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BE5B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A470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3C90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F490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686A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295A1899"/>
    <w:multiLevelType w:val="hybridMultilevel"/>
    <w:tmpl w:val="BC9890C8"/>
    <w:lvl w:ilvl="0" w:tplc="EBD4B87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E48CDE">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3AB84A">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725BBE">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2E2F9A">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5699E8">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B8C08E">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225A64">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FE486A">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AAA6AE2"/>
    <w:multiLevelType w:val="hybridMultilevel"/>
    <w:tmpl w:val="5120AC78"/>
    <w:lvl w:ilvl="0" w:tplc="E96C7BB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A85964">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4239B8">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3CE544">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88E1CA">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AE3884">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CE94CA">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E68A8">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A68A80">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317E62B1"/>
    <w:multiLevelType w:val="hybridMultilevel"/>
    <w:tmpl w:val="EEEC845E"/>
    <w:lvl w:ilvl="0" w:tplc="790E8D10">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B021F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16783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8CCAB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2CBF7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3AE4F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4AE6C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8CEB6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3CADF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322F7811"/>
    <w:multiLevelType w:val="hybridMultilevel"/>
    <w:tmpl w:val="CFAC97D0"/>
    <w:lvl w:ilvl="0" w:tplc="7BA86D98">
      <w:start w:val="1"/>
      <w:numFmt w:val="bullet"/>
      <w:lvlText w:val="●"/>
      <w:lvlJc w:val="left"/>
      <w:pPr>
        <w:ind w:left="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82B6C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C2267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D2126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E4975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B81B4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BE48A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DC5A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460CD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3A812BBC"/>
    <w:multiLevelType w:val="hybridMultilevel"/>
    <w:tmpl w:val="EF12484E"/>
    <w:lvl w:ilvl="0" w:tplc="6A0A982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DCC94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8CEB0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70FC1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FCEF1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D02BB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24DD7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7A406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9A31E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4BC924D7"/>
    <w:multiLevelType w:val="hybridMultilevel"/>
    <w:tmpl w:val="FD4C018C"/>
    <w:lvl w:ilvl="0" w:tplc="BDCE3AD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2C23C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54B20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DC02F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A0ED9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02EF7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129CF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C65A2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7CFD3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4ECB17EC"/>
    <w:multiLevelType w:val="hybridMultilevel"/>
    <w:tmpl w:val="EB441658"/>
    <w:lvl w:ilvl="0" w:tplc="A190AC9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14717C">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427BD0">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BA82F6">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65CCC">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5A79AE">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9A4406">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44318">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98C598">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60F3031A"/>
    <w:multiLevelType w:val="hybridMultilevel"/>
    <w:tmpl w:val="4290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EA7FE5"/>
    <w:multiLevelType w:val="hybridMultilevel"/>
    <w:tmpl w:val="A17E0600"/>
    <w:lvl w:ilvl="0" w:tplc="6BFE60B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98FB88">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D2AE26">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F0D422">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6E282E">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0C36DC">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04AA96">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947310">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240726">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6ED77B99"/>
    <w:multiLevelType w:val="hybridMultilevel"/>
    <w:tmpl w:val="EE3C1B64"/>
    <w:lvl w:ilvl="0" w:tplc="0F905174">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6A58E2">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E89CDA">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3A19FA">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78294C">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765838">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66ED1A">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AAAD6">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CE7BD0">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719A5EA4"/>
    <w:multiLevelType w:val="hybridMultilevel"/>
    <w:tmpl w:val="11FAEF5E"/>
    <w:lvl w:ilvl="0" w:tplc="B02C140E">
      <w:start w:val="1"/>
      <w:numFmt w:val="bullet"/>
      <w:lvlText w:val="●"/>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C2FD32">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58591C">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AE279E">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D85E0C">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26A35E">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3C3B50">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D66194">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00BC88">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71C01142"/>
    <w:multiLevelType w:val="hybridMultilevel"/>
    <w:tmpl w:val="A412CCB2"/>
    <w:lvl w:ilvl="0" w:tplc="68701A2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0A6D5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180D2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96F97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A24DB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DC859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C4ABB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384AA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38FEF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729B06B3"/>
    <w:multiLevelType w:val="hybridMultilevel"/>
    <w:tmpl w:val="7BF014BE"/>
    <w:lvl w:ilvl="0" w:tplc="21BC6AB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0244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B0AD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A846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1C73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D8F4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9A55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84C6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DA79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7B6A561F"/>
    <w:multiLevelType w:val="hybridMultilevel"/>
    <w:tmpl w:val="53B4B1BA"/>
    <w:lvl w:ilvl="0" w:tplc="DEB09D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D8CA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CE88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66CB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08C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3C9B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A6D7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A03D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9EE4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0"/>
  </w:num>
  <w:num w:numId="3">
    <w:abstractNumId w:val="5"/>
  </w:num>
  <w:num w:numId="4">
    <w:abstractNumId w:val="1"/>
  </w:num>
  <w:num w:numId="5">
    <w:abstractNumId w:val="14"/>
  </w:num>
  <w:num w:numId="6">
    <w:abstractNumId w:val="21"/>
  </w:num>
  <w:num w:numId="7">
    <w:abstractNumId w:val="12"/>
  </w:num>
  <w:num w:numId="8">
    <w:abstractNumId w:val="22"/>
  </w:num>
  <w:num w:numId="9">
    <w:abstractNumId w:val="13"/>
  </w:num>
  <w:num w:numId="10">
    <w:abstractNumId w:val="6"/>
  </w:num>
  <w:num w:numId="11">
    <w:abstractNumId w:val="8"/>
  </w:num>
  <w:num w:numId="12">
    <w:abstractNumId w:val="3"/>
  </w:num>
  <w:num w:numId="13">
    <w:abstractNumId w:val="20"/>
  </w:num>
  <w:num w:numId="14">
    <w:abstractNumId w:val="2"/>
  </w:num>
  <w:num w:numId="15">
    <w:abstractNumId w:val="4"/>
  </w:num>
  <w:num w:numId="16">
    <w:abstractNumId w:val="18"/>
  </w:num>
  <w:num w:numId="17">
    <w:abstractNumId w:val="7"/>
  </w:num>
  <w:num w:numId="18">
    <w:abstractNumId w:val="9"/>
  </w:num>
  <w:num w:numId="19">
    <w:abstractNumId w:val="15"/>
  </w:num>
  <w:num w:numId="20">
    <w:abstractNumId w:val="19"/>
  </w:num>
  <w:num w:numId="21">
    <w:abstractNumId w:val="10"/>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C7"/>
    <w:rsid w:val="000829FE"/>
    <w:rsid w:val="00093C5E"/>
    <w:rsid w:val="000F0318"/>
    <w:rsid w:val="001859C2"/>
    <w:rsid w:val="00194906"/>
    <w:rsid w:val="002267FA"/>
    <w:rsid w:val="002800C7"/>
    <w:rsid w:val="004839A7"/>
    <w:rsid w:val="00494958"/>
    <w:rsid w:val="004B05CC"/>
    <w:rsid w:val="004B1F04"/>
    <w:rsid w:val="00644404"/>
    <w:rsid w:val="006F2BD6"/>
    <w:rsid w:val="00725CA9"/>
    <w:rsid w:val="009E5339"/>
    <w:rsid w:val="00B77566"/>
    <w:rsid w:val="00C20B37"/>
    <w:rsid w:val="00CF1AD6"/>
    <w:rsid w:val="00CF2BED"/>
    <w:rsid w:val="00ED7765"/>
    <w:rsid w:val="00F55611"/>
    <w:rsid w:val="00F55BBD"/>
    <w:rsid w:val="00FA5C8A"/>
    <w:rsid w:val="00FE2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7B15"/>
  <w15:docId w15:val="{77C64374-440E-47E7-A943-752B6655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404040"/>
      <w:sz w:val="28"/>
    </w:rPr>
  </w:style>
  <w:style w:type="paragraph" w:styleId="Heading3">
    <w:name w:val="heading 3"/>
    <w:next w:val="Normal"/>
    <w:link w:val="Heading3Char"/>
    <w:uiPriority w:val="9"/>
    <w:unhideWhenUsed/>
    <w:qFormat/>
    <w:pPr>
      <w:keepNext/>
      <w:keepLines/>
      <w:spacing w:after="3" w:line="264" w:lineRule="auto"/>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404040"/>
      <w:sz w:val="28"/>
    </w:rPr>
  </w:style>
  <w:style w:type="character" w:customStyle="1" w:styleId="Heading1Char">
    <w:name w:val="Heading 1 Char"/>
    <w:link w:val="Heading1"/>
    <w:rPr>
      <w:rFonts w:ascii="Calibri" w:eastAsia="Calibri" w:hAnsi="Calibri" w:cs="Calibri"/>
      <w:b/>
      <w:color w:val="000000"/>
      <w:sz w:val="32"/>
    </w:rPr>
  </w:style>
  <w:style w:type="paragraph" w:styleId="TOC1">
    <w:name w:val="toc 1"/>
    <w:hidden/>
    <w:pPr>
      <w:spacing w:after="105" w:line="249" w:lineRule="auto"/>
      <w:ind w:left="25" w:right="26" w:hanging="10"/>
    </w:pPr>
    <w:rPr>
      <w:rFonts w:ascii="Calibri" w:eastAsia="Calibri" w:hAnsi="Calibri" w:cs="Calibri"/>
      <w:color w:val="000000"/>
    </w:rPr>
  </w:style>
  <w:style w:type="paragraph" w:styleId="TOC2">
    <w:name w:val="toc 2"/>
    <w:hidden/>
    <w:pPr>
      <w:spacing w:after="105" w:line="249" w:lineRule="auto"/>
      <w:ind w:left="246" w:right="26" w:hanging="10"/>
    </w:pPr>
    <w:rPr>
      <w:rFonts w:ascii="Calibri" w:eastAsia="Calibri" w:hAnsi="Calibri" w:cs="Calibri"/>
      <w:color w:val="000000"/>
    </w:rPr>
  </w:style>
  <w:style w:type="paragraph" w:styleId="TOC3">
    <w:name w:val="toc 3"/>
    <w:hidden/>
    <w:pPr>
      <w:spacing w:after="105" w:line="249" w:lineRule="auto"/>
      <w:ind w:left="467" w:right="26"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94958"/>
    <w:rPr>
      <w:color w:val="0000FF"/>
      <w:u w:val="single"/>
    </w:rPr>
  </w:style>
  <w:style w:type="paragraph" w:customStyle="1" w:styleId="m-6978344431933083384m3039975386285155974wordsection1">
    <w:name w:val="m_-6978344431933083384m3039975386285155974wordsection1"/>
    <w:basedOn w:val="Normal"/>
    <w:uiPriority w:val="99"/>
    <w:rsid w:val="00B77566"/>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character" w:styleId="FollowedHyperlink">
    <w:name w:val="FollowedHyperlink"/>
    <w:basedOn w:val="DefaultParagraphFont"/>
    <w:uiPriority w:val="99"/>
    <w:semiHidden/>
    <w:unhideWhenUsed/>
    <w:rsid w:val="00B77566"/>
    <w:rPr>
      <w:color w:val="954F72" w:themeColor="followedHyperlink"/>
      <w:u w:val="single"/>
    </w:rPr>
  </w:style>
  <w:style w:type="paragraph" w:styleId="ListParagraph">
    <w:name w:val="List Paragraph"/>
    <w:basedOn w:val="Normal"/>
    <w:uiPriority w:val="34"/>
    <w:qFormat/>
    <w:rsid w:val="00725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07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businesswales.gov.wales/coronavirus-advice/tool-kit" TargetMode="External"/><Relationship Id="rId39" Type="http://schemas.openxmlformats.org/officeDocument/2006/relationships/footer" Target="footer5.xml"/><Relationship Id="rId21" Type="http://schemas.openxmlformats.org/officeDocument/2006/relationships/hyperlink" Target="https://www.hse.gov.uk/simple-health-safety/risk/index.htm" TargetMode="External"/><Relationship Id="rId34" Type="http://schemas.openxmlformats.org/officeDocument/2006/relationships/hyperlink" Target="http://www.qualityintourism.com" TargetMode="External"/><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footer" Target="footer10.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yperlink" Target="https://gov.wales/coronavirus" TargetMode="External"/><Relationship Id="rId33" Type="http://schemas.openxmlformats.org/officeDocument/2006/relationships/hyperlink" Target="https://holiday-let-cleaning.teachable.com/" TargetMode="External"/><Relationship Id="rId38" Type="http://schemas.openxmlformats.org/officeDocument/2006/relationships/footer" Target="footer4.xm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omestos.com/uk/coronavirus/usefulfacts-to-know-about-coronavirus.html" TargetMode="External"/><Relationship Id="rId29" Type="http://schemas.openxmlformats.org/officeDocument/2006/relationships/hyperlink" Target="https://phw.nhs.wales" TargetMode="External"/><Relationship Id="rId41" Type="http://schemas.openxmlformats.org/officeDocument/2006/relationships/footer" Target="foot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ov.wales/protect-yourself-others-coronavirus" TargetMode="External"/><Relationship Id="rId32" Type="http://schemas.openxmlformats.org/officeDocument/2006/relationships/hyperlink" Target="https://www.hse.gov.uk/coronavirus/legionella-risks-during-coronavirus-outbreak.htm"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footer" Target="footer8.xml"/><Relationship Id="rId53"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111.wales.nhs.uk/coronavirus(2019ncov)"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header" Target="header4.xml"/><Relationship Id="rId49"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yperlink" Target="https://111.wales.nhs.uk/" TargetMode="External"/><Relationship Id="rId31" Type="http://schemas.openxmlformats.org/officeDocument/2006/relationships/hyperlink" Target="https://www.hse.gov.uk/pubns/guidance/oce23.pdf" TargetMode="External"/><Relationship Id="rId44" Type="http://schemas.openxmlformats.org/officeDocument/2006/relationships/footer" Target="footer7.xml"/><Relationship Id="rId52"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hse.gov.uk" TargetMode="External"/><Relationship Id="rId27" Type="http://schemas.openxmlformats.org/officeDocument/2006/relationships/hyperlink" Target="https://gov.wales/coronavirus" TargetMode="External"/><Relationship Id="rId30" Type="http://schemas.openxmlformats.org/officeDocument/2006/relationships/hyperlink" Target="https://gov.wales/coronavirus" TargetMode="External"/><Relationship Id="rId35" Type="http://schemas.openxmlformats.org/officeDocument/2006/relationships/hyperlink" Target="https://www.ratedtrips.com/aa-covidconfident" TargetMode="External"/><Relationship Id="rId43" Type="http://schemas.openxmlformats.org/officeDocument/2006/relationships/header" Target="header8.xml"/><Relationship Id="rId48" Type="http://schemas.openxmlformats.org/officeDocument/2006/relationships/header" Target="header10.xml"/><Relationship Id="rId8" Type="http://schemas.openxmlformats.org/officeDocument/2006/relationships/settings" Target="settings.xml"/><Relationship Id="rId51" Type="http://schemas.openxmlformats.org/officeDocument/2006/relationships/footer" Target="footer1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9" ma:contentTypeDescription="Create a new document." ma:contentTypeScope="" ma:versionID="70a2ee4c64fa71385f52f0d7a53fde08">
  <xsd:schema xmlns:xsd="http://www.w3.org/2001/XMLSchema" xmlns:xs="http://www.w3.org/2001/XMLSchema" xmlns:p="http://schemas.microsoft.com/office/2006/metadata/properties" xmlns:ns3="ef277e87-290d-49c5-91d0-3912be04ccbd" targetNamespace="http://schemas.microsoft.com/office/2006/metadata/properties" ma:root="true" ma:fieldsID="6d1a420227b1df002e01c89e6396e928"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A30452806</value>
    </field>
    <field name="Objective-Title">
      <value order="0">Cleaning Protocols for Wales Self-Catering Properties and Short-Term Lets v2 24.6.2020</value>
    </field>
    <field name="Objective-Description">
      <value order="0"/>
    </field>
    <field name="Objective-CreationStamp">
      <value order="0">2020-06-24T11:40:14Z</value>
    </field>
    <field name="Objective-IsApproved">
      <value order="0">false</value>
    </field>
    <field name="Objective-IsPublished">
      <value order="0">true</value>
    </field>
    <field name="Objective-DatePublished">
      <value order="0">2020-06-24T13:21:59Z</value>
    </field>
    <field name="Objective-ModificationStamp">
      <value order="0">2020-06-24T13:35:47Z</value>
    </field>
    <field name="Objective-Owner">
      <value order="0">Thatcher, Kerry (ESNR-Tourism, Heritage &amp; Sport, Tourism &amp; Marketing)</value>
    </field>
    <field name="Objective-Path">
      <value order="0">Objective Global Folder:Business File Plan:Economy, Skills &amp; Natural Resources (ESNR):Economy, Skills &amp; Natural Resources (ESNR) - Culture, Sport &amp; Tourism - Marketing - ! Directors Office:1 - Save:COVID 19 - CST  RECOVERY:Tourism &amp; Marketing - Director of Marketing Covid 19 Recover planning - CST approach - 2020-2025:Tourism - Visitor Economy Guidance</value>
    </field>
    <field name="Objective-Parent">
      <value order="0">Tourism - Visitor Economy Guidance</value>
    </field>
    <field name="Objective-State">
      <value order="0">Published</value>
    </field>
    <field name="Objective-VersionId">
      <value order="0">vA60709297</value>
    </field>
    <field name="Objective-Version">
      <value order="0">4.0</value>
    </field>
    <field name="Objective-VersionNumber">
      <value order="0">5</value>
    </field>
    <field name="Objective-VersionComment">
      <value order="0"/>
    </field>
    <field name="Objective-FileNumber">
      <value order="0">qA1428025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98851-A97A-4E5E-8234-615067BD6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50BF7-7D5F-4654-8EFE-99E9109E14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05CAA01E-F85B-448C-9654-653C1CCDC8E2}">
  <ds:schemaRefs>
    <ds:schemaRef ds:uri="http://schemas.microsoft.com/sharepoint/v3/contenttype/forms"/>
  </ds:schemaRefs>
</ds:datastoreItem>
</file>

<file path=customXml/itemProps5.xml><?xml version="1.0" encoding="utf-8"?>
<ds:datastoreItem xmlns:ds="http://schemas.openxmlformats.org/officeDocument/2006/customXml" ds:itemID="{E0572ECD-E3D8-4EAF-96FB-A70EECDF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7917</Words>
  <Characters>45128</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Microsoft Word - Cleaning Protocols for Self-Catering Properties and Short-Term Lets v2.docx</vt:lpstr>
    </vt:vector>
  </TitlesOfParts>
  <Company>Welsh Government</Company>
  <LinksUpToDate>false</LinksUpToDate>
  <CharactersWithSpaces>52940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Cleaning Protocols for Self-Catering Properties and Short-Term Lets v2.docx</dc:title>
  <dc:subject/>
  <dc:creator>Jones, Sion (ESNR-TourismHeritage&amp;SportTourism&amp;Marketing)</dc:creator>
  <cp:keywords/>
  <cp:lastModifiedBy>Adrian Greason-Walker</cp:lastModifiedBy>
  <cp:revision>2</cp:revision>
  <dcterms:created xsi:type="dcterms:W3CDTF">2020-06-25T13:09:00Z</dcterms:created>
  <dcterms:modified xsi:type="dcterms:W3CDTF">2020-06-25T13:09:00Z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A30452806</vt:lpwstr>
  </property>
  <property fmtid="{D5CDD505-2E9C-101B-9397-08002B2CF9AE}" pid="4" name="Objective-Title">
    <vt:lpwstr>Cleaning Protocols for Wales Self-Catering Properties and Short-Term Lets v2 24.6.2020</vt:lpwstr>
  </property>
  <property fmtid="{D5CDD505-2E9C-101B-9397-08002B2CF9AE}" pid="5" name="Objective-Description">
    <vt:lpwstr/>
  </property>
  <property fmtid="{D5CDD505-2E9C-101B-9397-08002B2CF9AE}" pid="6" name="Objective-CreationStamp">
    <vt:filetime>2020-06-24T11:40:22Z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2020-06-24T13:21:59Z</vt:filetime>
  </property>
  <property fmtid="{D5CDD505-2E9C-101B-9397-08002B2CF9AE}" pid="10" name="Objective-ModificationStamp">
    <vt:filetime>2020-06-24T13:35:47Z</vt:filetime>
  </property>
  <property fmtid="{D5CDD505-2E9C-101B-9397-08002B2CF9AE}" pid="11" name="Objective-Owner">
    <vt:lpwstr>Thatcher, Kerry (ESNR-Tourism, Heritage &amp; Sport, Tourism &amp; Marketing)</vt:lpwstr>
  </property>
  <property fmtid="{D5CDD505-2E9C-101B-9397-08002B2CF9AE}" pid="12" name="Objective-Path">
    <vt:lpwstr>Objective Global Folder:Business File Plan:Economy, Skills &amp; Natural Resources (ESNR):Economy, Skills &amp; Natural Resources (ESNR) - Culture, Sport &amp; Tourism - Marketing - ! Directors Office:1 - Save:COVID 19 - CST  RECOVERY:Tourism &amp; Marketing - Director o</vt:lpwstr>
  </property>
  <property fmtid="{D5CDD505-2E9C-101B-9397-08002B2CF9AE}" pid="13" name="Objective-Parent">
    <vt:lpwstr>Tourism - Visitor Economy Guidance</vt:lpwstr>
  </property>
  <property fmtid="{D5CDD505-2E9C-101B-9397-08002B2CF9AE}" pid="14" name="Objective-State">
    <vt:lpwstr>Published</vt:lpwstr>
  </property>
  <property fmtid="{D5CDD505-2E9C-101B-9397-08002B2CF9AE}" pid="15" name="Objective-VersionId">
    <vt:lpwstr>vA60709297</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